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84A20" w14:textId="55B066C6" w:rsidR="00560CBB" w:rsidRPr="00D66013" w:rsidRDefault="00560CBB" w:rsidP="00AF0B22">
      <w:pPr>
        <w:pStyle w:val="Heading1"/>
      </w:pPr>
      <w:r w:rsidRPr="00AF0B22">
        <w:t>INSTRUCTIONS</w:t>
      </w:r>
      <w:r w:rsidRPr="00D66013">
        <w:t xml:space="preserve"> FOR </w:t>
      </w:r>
      <w:r w:rsidR="001E0292">
        <w:t xml:space="preserve">THE </w:t>
      </w:r>
      <w:r w:rsidRPr="00D66013">
        <w:t xml:space="preserve">PREPARATION AND SUBMISSION OF </w:t>
      </w:r>
      <w:r w:rsidR="001E0292">
        <w:t>PAPERS</w:t>
      </w:r>
    </w:p>
    <w:tbl>
      <w:tblPr>
        <w:tblW w:w="99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4"/>
      </w:tblGrid>
      <w:tr w:rsidR="00560CBB" w14:paraId="7F70695D" w14:textId="77777777" w:rsidTr="00D66013">
        <w:tc>
          <w:tcPr>
            <w:tcW w:w="1984" w:type="dxa"/>
          </w:tcPr>
          <w:p w14:paraId="4DF8693A" w14:textId="6F25FBA8" w:rsidR="00560CBB" w:rsidRDefault="00560CBB" w:rsidP="00D66013">
            <w:pPr>
              <w:ind w:left="-57" w:right="-57"/>
            </w:pPr>
          </w:p>
        </w:tc>
        <w:tc>
          <w:tcPr>
            <w:tcW w:w="1984" w:type="dxa"/>
          </w:tcPr>
          <w:p w14:paraId="4DE9A5A5" w14:textId="21F18443" w:rsidR="00560CBB" w:rsidRDefault="00412E15" w:rsidP="00D66013">
            <w:pPr>
              <w:ind w:left="-57" w:right="-5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43A47E" wp14:editId="556C41BB">
                      <wp:simplePos x="0" y="0"/>
                      <wp:positionH relativeFrom="column">
                        <wp:posOffset>-34174</wp:posOffset>
                      </wp:positionH>
                      <wp:positionV relativeFrom="paragraph">
                        <wp:posOffset>1285583</wp:posOffset>
                      </wp:positionV>
                      <wp:extent cx="1080135" cy="227427"/>
                      <wp:effectExtent l="0" t="0" r="5715" b="1270"/>
                      <wp:wrapNone/>
                      <wp:docPr id="72341357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135" cy="2274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A6B04E" w14:textId="3096F383" w:rsidR="00412E15" w:rsidRPr="006E7C95" w:rsidRDefault="00412E15" w:rsidP="00412E15">
                                  <w:pPr>
                                    <w:spacing w:before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sl-SI"/>
                                    </w:rPr>
                                  </w:pPr>
                                  <w:r w:rsidRPr="006E7C95">
                                    <w:rPr>
                                      <w:sz w:val="16"/>
                                      <w:szCs w:val="16"/>
                                      <w:lang w:val="sl-SI"/>
                                    </w:rPr>
                                    <w:t>AI-</w:t>
                                  </w:r>
                                  <w:r w:rsidRPr="006E7C95">
                                    <w:rPr>
                                      <w:sz w:val="16"/>
                                      <w:szCs w:val="16"/>
                                    </w:rPr>
                                    <w:t>Generated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43A4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-2.7pt;margin-top:101.25pt;width:85.05pt;height:1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" fillcolor="white [3212]" stroked="f" strokeweight=".5pt">
                      <v:fill opacity="19789f"/>
                      <v:textbox>
                        <w:txbxContent>
                          <w:p w14:paraId="0AA6B04E" w14:textId="3096F383" w:rsidR="00412E15" w:rsidRPr="006E7C95" w:rsidRDefault="00412E15" w:rsidP="00412E15">
                            <w:pPr>
                              <w:spacing w:before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sl-SI"/>
                              </w:rPr>
                            </w:pPr>
                            <w:r w:rsidRPr="006E7C95">
                              <w:rPr>
                                <w:sz w:val="16"/>
                                <w:szCs w:val="16"/>
                                <w:lang w:val="sl-SI"/>
                              </w:rPr>
                              <w:t>AI-</w:t>
                            </w:r>
                            <w:r w:rsidRPr="006E7C95">
                              <w:rPr>
                                <w:sz w:val="16"/>
                                <w:szCs w:val="16"/>
                              </w:rPr>
                              <w:t>Generated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013">
              <w:rPr>
                <w:noProof/>
              </w:rPr>
              <w:drawing>
                <wp:inline distT="0" distB="0" distL="0" distR="0" wp14:anchorId="1DE1D992" wp14:editId="7C1227F5">
                  <wp:extent cx="1080518" cy="1440183"/>
                  <wp:effectExtent l="0" t="0" r="5715" b="7620"/>
                  <wp:docPr id="15909324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932482" name="Pictur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518" cy="144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7848109" w14:textId="1F3249B6" w:rsidR="00560CBB" w:rsidRDefault="00412E15" w:rsidP="00D66013">
            <w:pPr>
              <w:ind w:left="-57" w:right="-5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5998C7" wp14:editId="05965975">
                      <wp:simplePos x="0" y="0"/>
                      <wp:positionH relativeFrom="column">
                        <wp:posOffset>-42725</wp:posOffset>
                      </wp:positionH>
                      <wp:positionV relativeFrom="paragraph">
                        <wp:posOffset>1285240</wp:posOffset>
                      </wp:positionV>
                      <wp:extent cx="1080135" cy="227427"/>
                      <wp:effectExtent l="0" t="0" r="5715" b="1270"/>
                      <wp:wrapNone/>
                      <wp:docPr id="1174880479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135" cy="2274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DE0660" w14:textId="77777777" w:rsidR="00412E15" w:rsidRPr="006E7C95" w:rsidRDefault="00412E15" w:rsidP="00412E15">
                                  <w:pPr>
                                    <w:spacing w:before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E7C95">
                                    <w:rPr>
                                      <w:sz w:val="16"/>
                                      <w:szCs w:val="16"/>
                                    </w:rPr>
                                    <w:t>AI-Generated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998C7" id="_x0000_s1027" type="#_x0000_t202" style="position:absolute;left:0;text-align:left;margin-left:-3.35pt;margin-top:101.2pt;width:85.05pt;height:1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" fillcolor="white [3212]" stroked="f" strokeweight=".5pt">
                      <v:fill opacity="19789f"/>
                      <v:textbox>
                        <w:txbxContent>
                          <w:p w14:paraId="36DE0660" w14:textId="77777777" w:rsidR="00412E15" w:rsidRPr="006E7C95" w:rsidRDefault="00412E15" w:rsidP="00412E15">
                            <w:pPr>
                              <w:spacing w:before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7C95">
                              <w:rPr>
                                <w:sz w:val="16"/>
                                <w:szCs w:val="16"/>
                              </w:rPr>
                              <w:t>AI-Generated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013">
              <w:rPr>
                <w:noProof/>
              </w:rPr>
              <w:drawing>
                <wp:inline distT="0" distB="0" distL="0" distR="0" wp14:anchorId="1E4279A5" wp14:editId="2EB54B2F">
                  <wp:extent cx="1080518" cy="1440183"/>
                  <wp:effectExtent l="0" t="0" r="5715" b="7620"/>
                  <wp:docPr id="2505688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568886" name="Picture 25056888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518" cy="144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15704CB" w14:textId="67429DD6" w:rsidR="00560CBB" w:rsidRDefault="00412E15" w:rsidP="00D66013">
            <w:pPr>
              <w:ind w:left="-57" w:right="-5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74241F" wp14:editId="623CE598">
                      <wp:simplePos x="0" y="0"/>
                      <wp:positionH relativeFrom="column">
                        <wp:posOffset>-33538</wp:posOffset>
                      </wp:positionH>
                      <wp:positionV relativeFrom="paragraph">
                        <wp:posOffset>1286175</wp:posOffset>
                      </wp:positionV>
                      <wp:extent cx="1080135" cy="227427"/>
                      <wp:effectExtent l="0" t="0" r="5715" b="1270"/>
                      <wp:wrapNone/>
                      <wp:docPr id="550728102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135" cy="2274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218575" w14:textId="77777777" w:rsidR="00412E15" w:rsidRPr="006E7C95" w:rsidRDefault="00412E15" w:rsidP="00412E15">
                                  <w:pPr>
                                    <w:spacing w:before="0" w:line="240" w:lineRule="auto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E7C95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AI-Generated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4241F" id="_x0000_s1028" type="#_x0000_t202" style="position:absolute;left:0;text-align:left;margin-left:-2.65pt;margin-top:101.25pt;width:85.05pt;height:1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" fillcolor="white [3212]" stroked="f" strokeweight=".5pt">
                      <v:fill opacity="19789f"/>
                      <v:textbox>
                        <w:txbxContent>
                          <w:p w14:paraId="22218575" w14:textId="77777777" w:rsidR="00412E15" w:rsidRPr="006E7C95" w:rsidRDefault="00412E15" w:rsidP="00412E15">
                            <w:pPr>
                              <w:spacing w:before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E7C9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AI-Generated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013">
              <w:rPr>
                <w:noProof/>
              </w:rPr>
              <w:drawing>
                <wp:inline distT="0" distB="0" distL="0" distR="0" wp14:anchorId="4F9D308A" wp14:editId="4419D962">
                  <wp:extent cx="1080518" cy="1440183"/>
                  <wp:effectExtent l="0" t="0" r="5715" b="7620"/>
                  <wp:docPr id="212669898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698988" name="Picture 212669898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518" cy="144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25FC760" w14:textId="77777777" w:rsidR="00560CBB" w:rsidRDefault="00560CBB" w:rsidP="00D66013">
            <w:pPr>
              <w:ind w:left="-57" w:right="-57"/>
            </w:pPr>
          </w:p>
        </w:tc>
      </w:tr>
      <w:tr w:rsidR="00560CBB" w14:paraId="01AC006A" w14:textId="77777777" w:rsidTr="00D66013">
        <w:tc>
          <w:tcPr>
            <w:tcW w:w="1984" w:type="dxa"/>
          </w:tcPr>
          <w:p w14:paraId="16871D88" w14:textId="77777777" w:rsidR="00560CBB" w:rsidRDefault="00560CBB" w:rsidP="00D66013">
            <w:pPr>
              <w:ind w:left="-57" w:right="-57"/>
            </w:pPr>
          </w:p>
        </w:tc>
        <w:tc>
          <w:tcPr>
            <w:tcW w:w="1984" w:type="dxa"/>
          </w:tcPr>
          <w:p w14:paraId="7583D7EC" w14:textId="73E80CFE" w:rsidR="00560CBB" w:rsidRPr="00D66013" w:rsidRDefault="00D66013" w:rsidP="00D66013">
            <w:pPr>
              <w:pStyle w:val="Author"/>
            </w:pPr>
            <w:r w:rsidRPr="00D66013">
              <w:t>A</w:t>
            </w:r>
            <w:r w:rsidR="00560CBB" w:rsidRPr="00D66013">
              <w:t xml:space="preserve">. </w:t>
            </w:r>
            <w:r w:rsidRPr="00D66013">
              <w:t>SURNAME</w:t>
            </w:r>
          </w:p>
          <w:p w14:paraId="2B1A7498" w14:textId="07053151" w:rsidR="00560CBB" w:rsidRPr="00C72849" w:rsidRDefault="00560CBB" w:rsidP="00C72849">
            <w:pPr>
              <w:pStyle w:val="AuthorAffiliation"/>
            </w:pPr>
            <w:r w:rsidRPr="00C72849">
              <w:t>University of Figueres</w:t>
            </w:r>
            <w:r w:rsidR="0066559E" w:rsidRPr="00C72849">
              <w:t>,</w:t>
            </w:r>
            <w:r w:rsidRPr="00C72849">
              <w:t xml:space="preserve"> </w:t>
            </w:r>
            <w:r w:rsidR="0066559E" w:rsidRPr="00C72849">
              <w:t>Spain.</w:t>
            </w:r>
          </w:p>
          <w:p w14:paraId="30F7B1CD" w14:textId="73E8C728" w:rsidR="00560CBB" w:rsidRPr="00C72849" w:rsidRDefault="00560CBB" w:rsidP="00C72849">
            <w:pPr>
              <w:pStyle w:val="AuthorCV"/>
            </w:pPr>
            <w:r w:rsidRPr="00C72849">
              <w:t xml:space="preserve">Graduate of Madrid </w:t>
            </w:r>
            <w:r w:rsidR="00D66013" w:rsidRPr="00C72849">
              <w:t>Surrealist</w:t>
            </w:r>
            <w:r w:rsidRPr="00C72849">
              <w:t xml:space="preserve"> Vehicle Engineering College, 1992. Currently director of marketing at Virtual Data Plc</w:t>
            </w:r>
            <w:r w:rsidR="00D66013" w:rsidRPr="00C72849">
              <w:t>.</w:t>
            </w:r>
          </w:p>
        </w:tc>
        <w:tc>
          <w:tcPr>
            <w:tcW w:w="1984" w:type="dxa"/>
          </w:tcPr>
          <w:p w14:paraId="5A887BF9" w14:textId="0C0700F5" w:rsidR="00D66013" w:rsidRDefault="00D66013" w:rsidP="00D66013">
            <w:pPr>
              <w:pStyle w:val="Author"/>
            </w:pPr>
            <w:r>
              <w:t>B. SURNAME</w:t>
            </w:r>
          </w:p>
          <w:p w14:paraId="2CB848C9" w14:textId="77777777" w:rsidR="00560CBB" w:rsidRPr="00E34E0E" w:rsidRDefault="00560CBB" w:rsidP="00C72849">
            <w:pPr>
              <w:pStyle w:val="AuthorAffiliation"/>
            </w:pPr>
            <w:r w:rsidRPr="00E34E0E">
              <w:t xml:space="preserve">Logistics Smiling Authority of Gioconda University, Italy </w:t>
            </w:r>
          </w:p>
          <w:p w14:paraId="34CD031D" w14:textId="789B9FDE" w:rsidR="00560CBB" w:rsidRDefault="00560CBB" w:rsidP="00C72849">
            <w:pPr>
              <w:pStyle w:val="AuthorCV"/>
            </w:pPr>
            <w:r w:rsidRPr="00E34E0E">
              <w:t xml:space="preserve">Obtained B.E. with </w:t>
            </w:r>
            <w:r w:rsidR="00D66013">
              <w:t>Prof</w:t>
            </w:r>
            <w:r w:rsidRPr="00E34E0E">
              <w:t xml:space="preserve">. Va Dinci at Firenze University, and M.Sc. from Leonardo College </w:t>
            </w:r>
          </w:p>
        </w:tc>
        <w:tc>
          <w:tcPr>
            <w:tcW w:w="1984" w:type="dxa"/>
          </w:tcPr>
          <w:p w14:paraId="4108E00A" w14:textId="4EA97FB4" w:rsidR="00D66013" w:rsidRDefault="00D66013" w:rsidP="00D66013">
            <w:pPr>
              <w:pStyle w:val="Author"/>
            </w:pPr>
            <w:r>
              <w:t>C. SURNAME</w:t>
            </w:r>
          </w:p>
          <w:p w14:paraId="0BA3D64C" w14:textId="57F744DE" w:rsidR="00D66013" w:rsidRDefault="00560CBB" w:rsidP="00C72849">
            <w:pPr>
              <w:pStyle w:val="AuthorAffiliation"/>
            </w:pPr>
            <w:r w:rsidRPr="00E34E0E">
              <w:t>Night Watch Control Engineering Company</w:t>
            </w:r>
            <w:r w:rsidR="00D66013">
              <w:t>,</w:t>
            </w:r>
            <w:r w:rsidRPr="00E34E0E">
              <w:t xml:space="preserve"> Amsterdam</w:t>
            </w:r>
            <w:r w:rsidR="0066559E" w:rsidRPr="00E34E0E">
              <w:t>, The Netherland</w:t>
            </w:r>
            <w:r w:rsidR="006123D6" w:rsidRPr="00E34E0E">
              <w:t>s</w:t>
            </w:r>
            <w:r w:rsidRPr="00E34E0E">
              <w:t xml:space="preserve">. </w:t>
            </w:r>
          </w:p>
          <w:p w14:paraId="2616A8D1" w14:textId="168B420B" w:rsidR="00560CBB" w:rsidRDefault="00560CBB" w:rsidP="00C72849">
            <w:pPr>
              <w:pStyle w:val="AuthorCV"/>
            </w:pPr>
            <w:r w:rsidRPr="00E34E0E">
              <w:t xml:space="preserve">Obtained his </w:t>
            </w:r>
            <w:r w:rsidR="00D66013">
              <w:t>PhD</w:t>
            </w:r>
            <w:r w:rsidRPr="00E34E0E">
              <w:t xml:space="preserve"> from the Dutch University of </w:t>
            </w:r>
            <w:r w:rsidR="00D66013" w:rsidRPr="00E34E0E">
              <w:t>High-Capacity</w:t>
            </w:r>
            <w:r w:rsidRPr="00E34E0E">
              <w:t xml:space="preserve"> Vehicle Art. </w:t>
            </w:r>
          </w:p>
        </w:tc>
        <w:tc>
          <w:tcPr>
            <w:tcW w:w="1984" w:type="dxa"/>
          </w:tcPr>
          <w:p w14:paraId="4E572ED2" w14:textId="77777777" w:rsidR="00560CBB" w:rsidRDefault="00560CBB" w:rsidP="00D66013">
            <w:pPr>
              <w:ind w:left="-57" w:right="-57"/>
            </w:pPr>
          </w:p>
        </w:tc>
      </w:tr>
    </w:tbl>
    <w:p w14:paraId="36F69443" w14:textId="77777777" w:rsidR="00E34E0E" w:rsidRPr="00E34E0E" w:rsidRDefault="00E34E0E" w:rsidP="00CB10BD">
      <w:pPr>
        <w:pStyle w:val="Abstractheading"/>
      </w:pPr>
      <w:r w:rsidRPr="00E34E0E">
        <w:t xml:space="preserve">Abstract </w:t>
      </w:r>
    </w:p>
    <w:p w14:paraId="78298518" w14:textId="6676EA3D" w:rsidR="00B66EDA" w:rsidRDefault="00560CBB" w:rsidP="00E34E0E">
      <w:r>
        <w:t xml:space="preserve">This paper </w:t>
      </w:r>
      <w:r w:rsidR="002B5982">
        <w:t>provides instructions for preparing</w:t>
      </w:r>
      <w:r w:rsidR="005B7ECB">
        <w:t xml:space="preserve"> an</w:t>
      </w:r>
      <w:r>
        <w:t xml:space="preserve"> </w:t>
      </w:r>
      <w:r w:rsidR="00D16137" w:rsidRPr="000B13A7">
        <w:rPr>
          <w:u w:val="single"/>
        </w:rPr>
        <w:t>extended abstract</w:t>
      </w:r>
      <w:r w:rsidR="00D16137">
        <w:t xml:space="preserve"> </w:t>
      </w:r>
      <w:r>
        <w:t xml:space="preserve">to be presented at </w:t>
      </w:r>
      <w:r w:rsidR="002B5982" w:rsidRPr="002B5982">
        <w:rPr>
          <w:i/>
          <w:iCs/>
        </w:rPr>
        <w:t xml:space="preserve">ICWIM10/HVTT19 – Moving Forward Together </w:t>
      </w:r>
      <w:r w:rsidR="002B5982" w:rsidRPr="00551FB8">
        <w:t>conference</w:t>
      </w:r>
      <w:r w:rsidR="00691478">
        <w:t xml:space="preserve">. </w:t>
      </w:r>
      <w:r w:rsidR="00D40264">
        <w:t>This</w:t>
      </w:r>
      <w:r w:rsidR="00D40264" w:rsidRPr="009361E1">
        <w:t xml:space="preserve"> </w:t>
      </w:r>
      <w:r w:rsidR="009361E1" w:rsidRPr="009361E1">
        <w:t xml:space="preserve">is a </w:t>
      </w:r>
      <w:r w:rsidR="0004570D" w:rsidRPr="009361E1">
        <w:t>join</w:t>
      </w:r>
      <w:r w:rsidR="009361E1" w:rsidRPr="009361E1">
        <w:t>t international</w:t>
      </w:r>
      <w:r w:rsidR="00691478" w:rsidRPr="009361E1">
        <w:t xml:space="preserve"> scientific </w:t>
      </w:r>
      <w:r w:rsidR="00551FB8">
        <w:t>event</w:t>
      </w:r>
      <w:r w:rsidR="009361E1" w:rsidRPr="009361E1">
        <w:t xml:space="preserve"> hosted by the</w:t>
      </w:r>
      <w:r w:rsidR="006123D6">
        <w:t xml:space="preserve"> </w:t>
      </w:r>
      <w:r w:rsidR="0004570D" w:rsidRPr="009361E1">
        <w:rPr>
          <w:szCs w:val="24"/>
          <w:lang w:val="en-AU" w:eastAsia="en-NZ"/>
        </w:rPr>
        <w:t>International Society for Weigh-In-Motion (ISWIM) and the</w:t>
      </w:r>
      <w:r w:rsidR="00081655">
        <w:rPr>
          <w:szCs w:val="24"/>
          <w:lang w:val="en-AU" w:eastAsia="en-NZ"/>
        </w:rPr>
        <w:t xml:space="preserve"> International Forum for</w:t>
      </w:r>
      <w:r w:rsidR="0004570D" w:rsidRPr="009361E1">
        <w:rPr>
          <w:szCs w:val="24"/>
          <w:lang w:val="en-AU" w:eastAsia="en-NZ"/>
        </w:rPr>
        <w:t xml:space="preserve"> Heavy Vehicle Transport &amp; Technology (HVTT</w:t>
      </w:r>
      <w:r w:rsidR="00081655">
        <w:rPr>
          <w:szCs w:val="24"/>
          <w:lang w:val="en-AU" w:eastAsia="en-NZ"/>
        </w:rPr>
        <w:t xml:space="preserve"> Forum</w:t>
      </w:r>
      <w:r w:rsidR="0004570D" w:rsidRPr="009361E1">
        <w:rPr>
          <w:szCs w:val="24"/>
          <w:lang w:val="en-AU" w:eastAsia="en-NZ"/>
        </w:rPr>
        <w:t xml:space="preserve">) </w:t>
      </w:r>
      <w:r w:rsidR="000C1BD2" w:rsidRPr="009361E1">
        <w:t xml:space="preserve">in </w:t>
      </w:r>
      <w:r w:rsidR="006E7C95">
        <w:t>Ljubljana</w:t>
      </w:r>
      <w:r w:rsidR="000C1BD2" w:rsidRPr="009361E1">
        <w:t xml:space="preserve">, </w:t>
      </w:r>
      <w:r w:rsidR="00B34A16">
        <w:t>Slovenia</w:t>
      </w:r>
      <w:r w:rsidR="00691478" w:rsidRPr="009361E1">
        <w:t xml:space="preserve">, </w:t>
      </w:r>
      <w:r w:rsidR="00B34A16">
        <w:t>from May 9 to 13,</w:t>
      </w:r>
      <w:r w:rsidR="00501571" w:rsidRPr="009361E1">
        <w:t xml:space="preserve"> </w:t>
      </w:r>
      <w:r w:rsidR="000C1BD2" w:rsidRPr="009361E1">
        <w:t>202</w:t>
      </w:r>
      <w:r w:rsidR="00B34A16">
        <w:t>6</w:t>
      </w:r>
      <w:r w:rsidR="00501571" w:rsidRPr="009361E1">
        <w:t>.</w:t>
      </w:r>
      <w:r w:rsidR="00D40264">
        <w:t xml:space="preserve"> </w:t>
      </w:r>
      <w:r w:rsidR="005B7ECB">
        <w:t>Authors wishing to submit a full-length paper</w:t>
      </w:r>
      <w:r w:rsidR="00DC5E27">
        <w:t xml:space="preserve"> should use the provided</w:t>
      </w:r>
      <w:r w:rsidR="00770B81">
        <w:t xml:space="preserve"> </w:t>
      </w:r>
      <w:r w:rsidR="00770B81" w:rsidRPr="000B13A7">
        <w:rPr>
          <w:u w:val="single"/>
        </w:rPr>
        <w:t>Elsevier template</w:t>
      </w:r>
      <w:r w:rsidR="00770B81">
        <w:t xml:space="preserve"> instead.</w:t>
      </w:r>
    </w:p>
    <w:p w14:paraId="38A29817" w14:textId="17C44935" w:rsidR="00560CBB" w:rsidRDefault="00DD1053" w:rsidP="002B4CCE">
      <w:r>
        <w:t>Abstracts should be between 150 and 200 words in length and must be provided in English.</w:t>
      </w:r>
      <w:r w:rsidR="002C01DE">
        <w:rPr>
          <w:lang w:val="en-AU"/>
        </w:rPr>
        <w:t xml:space="preserve"> </w:t>
      </w:r>
      <w:r w:rsidR="002C01DE" w:rsidRPr="005A4300">
        <w:rPr>
          <w:lang w:val="en-AU"/>
        </w:rPr>
        <w:t xml:space="preserve">Papers </w:t>
      </w:r>
      <w:r w:rsidR="005A4300" w:rsidRPr="005A4300">
        <w:rPr>
          <w:lang w:val="en-AU"/>
        </w:rPr>
        <w:t>may</w:t>
      </w:r>
      <w:r w:rsidR="002C01DE" w:rsidRPr="005A4300">
        <w:rPr>
          <w:lang w:val="en-AU"/>
        </w:rPr>
        <w:t xml:space="preserve"> be end-user or </w:t>
      </w:r>
      <w:r w:rsidR="005A4300" w:rsidRPr="005A4300">
        <w:rPr>
          <w:lang w:val="en-AU"/>
        </w:rPr>
        <w:t>academic in focus but</w:t>
      </w:r>
      <w:r w:rsidR="002C01DE" w:rsidRPr="005A4300">
        <w:rPr>
          <w:lang w:val="en-AU"/>
        </w:rPr>
        <w:t xml:space="preserve"> </w:t>
      </w:r>
      <w:r w:rsidR="005A4300" w:rsidRPr="005A4300">
        <w:rPr>
          <w:lang w:val="en-AU"/>
        </w:rPr>
        <w:t>must remain</w:t>
      </w:r>
      <w:r w:rsidR="002C01DE" w:rsidRPr="005A4300">
        <w:rPr>
          <w:lang w:val="en-AU"/>
        </w:rPr>
        <w:t xml:space="preserve"> free of commercial content.</w:t>
      </w:r>
    </w:p>
    <w:p w14:paraId="2CA2BA51" w14:textId="46C33B3D" w:rsidR="00560CBB" w:rsidRPr="002B5982" w:rsidRDefault="00560CBB" w:rsidP="002B5982">
      <w:pPr>
        <w:pStyle w:val="Keywords"/>
        <w:rPr>
          <w:i/>
          <w:iCs/>
        </w:rPr>
      </w:pPr>
      <w:r w:rsidRPr="002B5982">
        <w:rPr>
          <w:i/>
          <w:iCs/>
        </w:rPr>
        <w:t xml:space="preserve">Keywords: Language, Font, Photograph, Heavy Vehicles, Freight Transport, </w:t>
      </w:r>
      <w:r w:rsidR="00B554EE" w:rsidRPr="002B5982">
        <w:rPr>
          <w:i/>
          <w:iCs/>
        </w:rPr>
        <w:t xml:space="preserve">WIM, </w:t>
      </w:r>
      <w:r w:rsidRPr="002B5982">
        <w:rPr>
          <w:i/>
          <w:iCs/>
        </w:rPr>
        <w:t>Symposium</w:t>
      </w:r>
      <w:r w:rsidR="00271480" w:rsidRPr="002B5982">
        <w:rPr>
          <w:i/>
          <w:iCs/>
        </w:rPr>
        <w:t xml:space="preserve"> (maximum 12 keywords)</w:t>
      </w:r>
      <w:r w:rsidRPr="002B5982">
        <w:rPr>
          <w:i/>
          <w:iCs/>
          <w:sz w:val="18"/>
        </w:rPr>
        <w:br w:type="page"/>
      </w:r>
    </w:p>
    <w:p w14:paraId="79D28047" w14:textId="6859BB3D" w:rsidR="00560CBB" w:rsidRDefault="00560CBB" w:rsidP="00F553FD">
      <w:pPr>
        <w:pStyle w:val="Heading2"/>
      </w:pPr>
      <w:r>
        <w:lastRenderedPageBreak/>
        <w:t>Paper Parts</w:t>
      </w:r>
      <w:r w:rsidR="002B5982">
        <w:t xml:space="preserve"> </w:t>
      </w:r>
    </w:p>
    <w:p w14:paraId="1B6A633C" w14:textId="0CF9F17D" w:rsidR="00560CBB" w:rsidRDefault="00B91B73" w:rsidP="00B91B73">
      <w:r w:rsidRPr="00B91B73">
        <w:t xml:space="preserve">Format the paper strictly with the provided styles. Use the </w:t>
      </w:r>
      <w:r w:rsidR="00C9704E">
        <w:t xml:space="preserve">keyboard </w:t>
      </w:r>
      <w:r w:rsidRPr="00B91B73">
        <w:t xml:space="preserve">shortcuts </w:t>
      </w:r>
      <w:r w:rsidR="00C9704E">
        <w:t xml:space="preserve">(in </w:t>
      </w:r>
      <w:r w:rsidR="00C9704E" w:rsidRPr="000B13A7">
        <w:rPr>
          <w:color w:val="0070C0"/>
        </w:rPr>
        <w:t>blue</w:t>
      </w:r>
      <w:r w:rsidR="00C9704E">
        <w:t xml:space="preserve">) </w:t>
      </w:r>
      <w:r w:rsidRPr="00B91B73">
        <w:t>where available;</w:t>
      </w:r>
      <w:r>
        <w:t xml:space="preserve"> body text </w:t>
      </w:r>
      <w:r w:rsidRPr="00B91B73">
        <w:t xml:space="preserve">must use </w:t>
      </w:r>
      <w:r w:rsidRPr="00DE45D4">
        <w:rPr>
          <w:i/>
          <w:iCs/>
          <w:color w:val="2E74B5" w:themeColor="accent5" w:themeShade="BF"/>
        </w:rPr>
        <w:t>Normal</w:t>
      </w:r>
      <w:r w:rsidRPr="00DE45D4">
        <w:rPr>
          <w:color w:val="2E74B5" w:themeColor="accent5" w:themeShade="BF"/>
        </w:rPr>
        <w:t xml:space="preserve"> </w:t>
      </w:r>
      <w:r>
        <w:t>style (</w:t>
      </w:r>
      <w:r w:rsidR="005A4300">
        <w:t>shortcut</w:t>
      </w:r>
      <w:r>
        <w:t xml:space="preserve"> </w:t>
      </w:r>
      <w:proofErr w:type="spellStart"/>
      <w:r w:rsidRPr="00D12F2D">
        <w:rPr>
          <w:color w:val="0070C0"/>
        </w:rPr>
        <w:t>Ctrl+Shift+N</w:t>
      </w:r>
      <w:proofErr w:type="spellEnd"/>
      <w:r>
        <w:t xml:space="preserve">). Do not </w:t>
      </w:r>
      <w:r w:rsidRPr="00B91B73">
        <w:t xml:space="preserve">insert </w:t>
      </w:r>
      <w:r>
        <w:t xml:space="preserve">empty </w:t>
      </w:r>
      <w:r w:rsidR="005A4300">
        <w:t xml:space="preserve">lines or </w:t>
      </w:r>
      <w:r>
        <w:t>paragraphs between paragraphs</w:t>
      </w:r>
      <w:r w:rsidR="005A4300">
        <w:t>!</w:t>
      </w:r>
    </w:p>
    <w:p w14:paraId="2D0EA073" w14:textId="77777777" w:rsidR="00560CBB" w:rsidRDefault="00560CBB" w:rsidP="00D033C3">
      <w:pPr>
        <w:pStyle w:val="Heading2"/>
      </w:pPr>
      <w:r>
        <w:t xml:space="preserve">General </w:t>
      </w:r>
      <w:r w:rsidRPr="002E6700">
        <w:t>Instructions</w:t>
      </w:r>
    </w:p>
    <w:p w14:paraId="2BDB0775" w14:textId="24A915B1" w:rsidR="004646FA" w:rsidRPr="00C2540C" w:rsidRDefault="0069438E" w:rsidP="000B13A7">
      <w:pPr>
        <w:pStyle w:val="Heading3"/>
      </w:pPr>
      <w:r>
        <w:t xml:space="preserve">Publishing Options &amp; </w:t>
      </w:r>
      <w:r w:rsidR="004646FA">
        <w:t>Templates</w:t>
      </w:r>
    </w:p>
    <w:p w14:paraId="655C776E" w14:textId="176724D3" w:rsidR="00C2540C" w:rsidRPr="00C2540C" w:rsidRDefault="00000000" w:rsidP="00AF0DEF">
      <w:r w:rsidRPr="00C2540C">
        <w:t xml:space="preserve">Authors </w:t>
      </w:r>
      <w:r w:rsidR="00DA057D" w:rsidRPr="00C2540C">
        <w:t xml:space="preserve">may </w:t>
      </w:r>
      <w:r w:rsidR="008A1A04" w:rsidRPr="00C2540C">
        <w:t xml:space="preserve">choose to </w:t>
      </w:r>
      <w:r w:rsidR="00DA057D" w:rsidRPr="00C2540C">
        <w:t>submit either</w:t>
      </w:r>
      <w:r w:rsidRPr="00C2540C">
        <w:t xml:space="preserve"> a full</w:t>
      </w:r>
      <w:r w:rsidR="002B4517" w:rsidRPr="00C2540C">
        <w:t>-length</w:t>
      </w:r>
      <w:r w:rsidRPr="00C2540C">
        <w:t xml:space="preserve"> </w:t>
      </w:r>
      <w:r w:rsidR="00DA057D" w:rsidRPr="00C2540C">
        <w:t xml:space="preserve">paper </w:t>
      </w:r>
      <w:r w:rsidRPr="00C2540C">
        <w:t>or an extended abstract.</w:t>
      </w:r>
      <w:r w:rsidR="007A171A" w:rsidRPr="00C2540C">
        <w:t xml:space="preserve"> </w:t>
      </w:r>
      <w:r w:rsidR="007A171A" w:rsidRPr="000B13A7">
        <w:rPr>
          <w:u w:val="single"/>
        </w:rPr>
        <w:t>This template is for extended abstracts only</w:t>
      </w:r>
      <w:r w:rsidR="007A171A" w:rsidRPr="00C2540C">
        <w:t>.</w:t>
      </w:r>
      <w:r w:rsidR="007A1DCE" w:rsidRPr="00C2540C">
        <w:t xml:space="preserve"> Authors wishing to submit a full-length paper should use the </w:t>
      </w:r>
      <w:r w:rsidR="007A1DCE" w:rsidRPr="00C2540C">
        <w:rPr>
          <w:u w:val="single"/>
        </w:rPr>
        <w:t>Elsevier template</w:t>
      </w:r>
      <w:r w:rsidR="007A1DCE" w:rsidRPr="00C2540C">
        <w:t xml:space="preserve"> instead.</w:t>
      </w:r>
      <w:r w:rsidR="00C2540C">
        <w:t xml:space="preserve"> </w:t>
      </w:r>
      <w:r w:rsidR="00C2540C" w:rsidRPr="005562C1">
        <w:t>Authors should select the route most appropriate to the scope and maturity of their work.</w:t>
      </w:r>
      <w:r w:rsidR="00181831">
        <w:t xml:space="preserve"> </w:t>
      </w:r>
      <w:r w:rsidR="00C2540C">
        <w:t>Refer to Table 1 for details.</w:t>
      </w:r>
    </w:p>
    <w:p w14:paraId="6D9BFB67" w14:textId="321DA97B" w:rsidR="009B7E1B" w:rsidRPr="00860F39" w:rsidRDefault="009B7E1B" w:rsidP="000B13A7">
      <w:pPr>
        <w:pStyle w:val="TableCaption0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. </w:t>
      </w:r>
      <w:r w:rsidR="00663674">
        <w:t>Overview of publishing options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19"/>
        <w:gridCol w:w="3685"/>
        <w:gridCol w:w="3827"/>
      </w:tblGrid>
      <w:tr w:rsidR="00783B5B" w:rsidRPr="00783B5B" w14:paraId="4E5E5E5C" w14:textId="77777777" w:rsidTr="000B13A7"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14:paraId="1BBB1B1A" w14:textId="77777777" w:rsidR="00783B5B" w:rsidRPr="000B13A7" w:rsidRDefault="00783B5B" w:rsidP="000B13A7">
            <w:pPr>
              <w:pStyle w:val="TableText"/>
              <w:keepNext/>
              <w:jc w:val="left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740B6C0A" w14:textId="01EF4B28" w:rsidR="00783B5B" w:rsidRPr="000B13A7" w:rsidRDefault="00783B5B" w:rsidP="000B13A7">
            <w:pPr>
              <w:pStyle w:val="TableText"/>
              <w:keepNext/>
              <w:jc w:val="left"/>
              <w:rPr>
                <w:b/>
                <w:bCs/>
              </w:rPr>
            </w:pPr>
            <w:r w:rsidRPr="000B13A7">
              <w:rPr>
                <w:b/>
                <w:bCs/>
              </w:rPr>
              <w:t>Full paper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53CB34A" w14:textId="4C2DBBBF" w:rsidR="00783B5B" w:rsidRPr="000B13A7" w:rsidRDefault="00783B5B" w:rsidP="000B13A7">
            <w:pPr>
              <w:pStyle w:val="TableText"/>
              <w:keepNext/>
              <w:jc w:val="left"/>
              <w:rPr>
                <w:b/>
                <w:bCs/>
              </w:rPr>
            </w:pPr>
            <w:r w:rsidRPr="000B13A7">
              <w:rPr>
                <w:b/>
                <w:bCs/>
              </w:rPr>
              <w:t>Extended abstract</w:t>
            </w:r>
          </w:p>
        </w:tc>
      </w:tr>
      <w:tr w:rsidR="00783B5B" w:rsidRPr="0025414B" w14:paraId="7E041B93" w14:textId="77777777" w:rsidTr="000B13A7">
        <w:tc>
          <w:tcPr>
            <w:tcW w:w="2019" w:type="dxa"/>
            <w:tcBorders>
              <w:bottom w:val="nil"/>
            </w:tcBorders>
          </w:tcPr>
          <w:p w14:paraId="1556C8D0" w14:textId="3B8365D1" w:rsidR="00783B5B" w:rsidRPr="000B13A7" w:rsidRDefault="00783B5B" w:rsidP="000B13A7">
            <w:pPr>
              <w:pStyle w:val="TableText"/>
              <w:jc w:val="left"/>
              <w:rPr>
                <w:b/>
                <w:bCs/>
              </w:rPr>
            </w:pPr>
            <w:r w:rsidRPr="000B13A7">
              <w:rPr>
                <w:b/>
                <w:bCs/>
              </w:rPr>
              <w:t>Format</w:t>
            </w:r>
          </w:p>
        </w:tc>
        <w:tc>
          <w:tcPr>
            <w:tcW w:w="3685" w:type="dxa"/>
            <w:tcBorders>
              <w:bottom w:val="nil"/>
            </w:tcBorders>
          </w:tcPr>
          <w:p w14:paraId="3D62A1CA" w14:textId="01E98183" w:rsidR="00783B5B" w:rsidRPr="005C196C" w:rsidRDefault="00783B5B" w:rsidP="00AB1C95">
            <w:pPr>
              <w:pStyle w:val="TableText"/>
            </w:pPr>
            <w:r w:rsidRPr="005C196C">
              <w:t>Full-length research paper</w:t>
            </w:r>
            <w:r w:rsidR="00A647E2" w:rsidRPr="005C196C">
              <w:t xml:space="preserve"> (6-</w:t>
            </w:r>
            <w:r w:rsidR="000A27BB">
              <w:t>10</w:t>
            </w:r>
            <w:r w:rsidR="00A647E2" w:rsidRPr="005C196C">
              <w:t xml:space="preserve"> pages)</w:t>
            </w:r>
          </w:p>
        </w:tc>
        <w:tc>
          <w:tcPr>
            <w:tcW w:w="3827" w:type="dxa"/>
            <w:tcBorders>
              <w:bottom w:val="nil"/>
            </w:tcBorders>
          </w:tcPr>
          <w:p w14:paraId="0BE58E24" w14:textId="09A31B1E" w:rsidR="00783B5B" w:rsidRPr="005C196C" w:rsidRDefault="005E357B" w:rsidP="00AB1C95">
            <w:pPr>
              <w:pStyle w:val="TableText"/>
            </w:pPr>
            <w:r w:rsidRPr="005C196C">
              <w:t>E</w:t>
            </w:r>
            <w:r w:rsidR="00783B5B" w:rsidRPr="005C196C">
              <w:t>xtended abstract with a more practice-focused emphasis</w:t>
            </w:r>
            <w:r w:rsidR="00A647E2" w:rsidRPr="005C196C">
              <w:t xml:space="preserve"> (3-6 pages)</w:t>
            </w:r>
          </w:p>
        </w:tc>
      </w:tr>
      <w:tr w:rsidR="00783B5B" w:rsidRPr="0025414B" w14:paraId="16AB788E" w14:textId="77777777" w:rsidTr="000B13A7">
        <w:tc>
          <w:tcPr>
            <w:tcW w:w="2019" w:type="dxa"/>
            <w:tcBorders>
              <w:top w:val="nil"/>
              <w:bottom w:val="nil"/>
            </w:tcBorders>
          </w:tcPr>
          <w:p w14:paraId="7EA2C60B" w14:textId="49CF4611" w:rsidR="00783B5B" w:rsidRPr="000B13A7" w:rsidRDefault="00783B5B" w:rsidP="000B13A7">
            <w:pPr>
              <w:pStyle w:val="TableText"/>
              <w:jc w:val="left"/>
              <w:rPr>
                <w:b/>
                <w:bCs/>
              </w:rPr>
            </w:pPr>
            <w:r w:rsidRPr="000B13A7">
              <w:rPr>
                <w:b/>
                <w:bCs/>
              </w:rPr>
              <w:t>Template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59486B6" w14:textId="4EE01B1F" w:rsidR="00783B5B" w:rsidRPr="005C196C" w:rsidRDefault="00783B5B" w:rsidP="00AB1C95">
            <w:pPr>
              <w:pStyle w:val="TableText"/>
            </w:pPr>
            <w:r w:rsidRPr="005C196C">
              <w:t>Elsevier paper template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E00D18D" w14:textId="32C9AA90" w:rsidR="00783B5B" w:rsidRPr="005C196C" w:rsidRDefault="00783B5B" w:rsidP="00AB1C95">
            <w:pPr>
              <w:pStyle w:val="TableText"/>
            </w:pPr>
            <w:r w:rsidRPr="005C196C">
              <w:t xml:space="preserve">Extended </w:t>
            </w:r>
            <w:r w:rsidR="00312843" w:rsidRPr="005C196C">
              <w:t>a</w:t>
            </w:r>
            <w:r w:rsidRPr="005C196C">
              <w:t>bstract template</w:t>
            </w:r>
          </w:p>
        </w:tc>
      </w:tr>
      <w:tr w:rsidR="00783B5B" w:rsidRPr="0025414B" w14:paraId="66D3D69E" w14:textId="77777777" w:rsidTr="000B13A7">
        <w:tc>
          <w:tcPr>
            <w:tcW w:w="2019" w:type="dxa"/>
            <w:tcBorders>
              <w:top w:val="nil"/>
              <w:bottom w:val="nil"/>
            </w:tcBorders>
          </w:tcPr>
          <w:p w14:paraId="66753495" w14:textId="28BAA753" w:rsidR="00783B5B" w:rsidRPr="000B13A7" w:rsidRDefault="00783B5B" w:rsidP="000B13A7">
            <w:pPr>
              <w:pStyle w:val="TableText"/>
              <w:jc w:val="left"/>
              <w:rPr>
                <w:b/>
                <w:bCs/>
              </w:rPr>
            </w:pPr>
            <w:r w:rsidRPr="000B13A7">
              <w:rPr>
                <w:b/>
                <w:bCs/>
              </w:rPr>
              <w:t>Review</w:t>
            </w:r>
            <w:r w:rsidR="00312843" w:rsidRPr="005C196C">
              <w:rPr>
                <w:b/>
                <w:bCs/>
              </w:rPr>
              <w:t xml:space="preserve"> process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96F2A9F" w14:textId="1FFAAFAD" w:rsidR="00783B5B" w:rsidRPr="005C196C" w:rsidRDefault="00783B5B" w:rsidP="00AB1C95">
            <w:pPr>
              <w:pStyle w:val="TableText"/>
            </w:pPr>
            <w:r w:rsidRPr="005C196C">
              <w:t>Reviewed by at least two reviewers, with a more thorough assessment against academic research-publication standards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8C2DE37" w14:textId="4461DD32" w:rsidR="00783B5B" w:rsidRPr="005C196C" w:rsidRDefault="00783B5B" w:rsidP="00AB1C95">
            <w:pPr>
              <w:pStyle w:val="TableText"/>
            </w:pPr>
            <w:r w:rsidRPr="005C196C">
              <w:t>Reviewed by two reviewers, with the emphasis primarily on technical content, relevance and quality</w:t>
            </w:r>
          </w:p>
        </w:tc>
      </w:tr>
      <w:tr w:rsidR="00783B5B" w:rsidRPr="0025414B" w14:paraId="6F65684B" w14:textId="77777777" w:rsidTr="000B13A7">
        <w:tc>
          <w:tcPr>
            <w:tcW w:w="2019" w:type="dxa"/>
            <w:tcBorders>
              <w:top w:val="nil"/>
              <w:bottom w:val="nil"/>
            </w:tcBorders>
          </w:tcPr>
          <w:p w14:paraId="04BE0034" w14:textId="74D09E59" w:rsidR="00783B5B" w:rsidRPr="000B13A7" w:rsidRDefault="00783B5B" w:rsidP="000B13A7">
            <w:pPr>
              <w:pStyle w:val="TableText"/>
              <w:jc w:val="left"/>
              <w:rPr>
                <w:b/>
                <w:bCs/>
              </w:rPr>
            </w:pPr>
            <w:r w:rsidRPr="000B13A7">
              <w:rPr>
                <w:b/>
                <w:bCs/>
              </w:rPr>
              <w:t>Publication route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81A8F14" w14:textId="641546F5" w:rsidR="00783B5B" w:rsidRPr="005C196C" w:rsidRDefault="0023076D" w:rsidP="00AB1C95">
            <w:pPr>
              <w:pStyle w:val="TableText"/>
            </w:pPr>
            <w:r w:rsidRPr="005C196C">
              <w:t>F</w:t>
            </w:r>
            <w:r w:rsidR="00783B5B" w:rsidRPr="005C196C">
              <w:t>ormal Elsevier conference proceedings</w:t>
            </w:r>
            <w:r w:rsidR="00F42EB7" w:rsidRPr="005C196C">
              <w:t>, indexed in major academic databases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DEFB0FA" w14:textId="2D9673AF" w:rsidR="00783B5B" w:rsidRPr="005C196C" w:rsidRDefault="0023076D" w:rsidP="00AB1C95">
            <w:pPr>
              <w:pStyle w:val="TableText"/>
            </w:pPr>
            <w:r w:rsidRPr="005C196C">
              <w:t>S</w:t>
            </w:r>
            <w:r w:rsidR="00783B5B" w:rsidRPr="005C196C">
              <w:t xml:space="preserve">eparate </w:t>
            </w:r>
            <w:r w:rsidR="00E3339C" w:rsidRPr="005C196C">
              <w:t>e</w:t>
            </w:r>
            <w:r w:rsidR="00783B5B" w:rsidRPr="005C196C">
              <w:t xml:space="preserve">xtended </w:t>
            </w:r>
            <w:r w:rsidR="00E3339C" w:rsidRPr="005C196C">
              <w:t>a</w:t>
            </w:r>
            <w:r w:rsidR="00783B5B" w:rsidRPr="005C196C">
              <w:t>bstract proceedings</w:t>
            </w:r>
            <w:r w:rsidR="00781280" w:rsidRPr="005C196C">
              <w:t xml:space="preserve">, published in an established repository, such as </w:t>
            </w:r>
            <w:proofErr w:type="spellStart"/>
            <w:r w:rsidR="00781280" w:rsidRPr="005C196C">
              <w:t>Zenodo</w:t>
            </w:r>
            <w:proofErr w:type="spellEnd"/>
          </w:p>
        </w:tc>
      </w:tr>
      <w:tr w:rsidR="00B5359C" w:rsidRPr="0025414B" w14:paraId="42899B6B" w14:textId="77777777" w:rsidTr="001A0A26">
        <w:tc>
          <w:tcPr>
            <w:tcW w:w="2019" w:type="dxa"/>
            <w:tcBorders>
              <w:top w:val="nil"/>
              <w:bottom w:val="nil"/>
            </w:tcBorders>
          </w:tcPr>
          <w:p w14:paraId="634E8CD6" w14:textId="250AAD9D" w:rsidR="00B5359C" w:rsidRPr="005C196C" w:rsidRDefault="00B5359C" w:rsidP="008813CE">
            <w:pPr>
              <w:pStyle w:val="TableText"/>
              <w:jc w:val="left"/>
              <w:rPr>
                <w:b/>
                <w:bCs/>
              </w:rPr>
            </w:pPr>
            <w:r w:rsidRPr="005C196C">
              <w:rPr>
                <w:b/>
                <w:bCs/>
              </w:rPr>
              <w:t>Open Access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77DD597" w14:textId="44938A88" w:rsidR="00B5359C" w:rsidRPr="005C196C" w:rsidRDefault="00B5359C" w:rsidP="000B13A7">
            <w:pPr>
              <w:pStyle w:val="TableText"/>
            </w:pPr>
            <w:r w:rsidRPr="005C196C">
              <w:t>Yes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177F89F" w14:textId="2C0C7ED6" w:rsidR="00B5359C" w:rsidRPr="005C196C" w:rsidRDefault="00B5359C" w:rsidP="000B13A7">
            <w:pPr>
              <w:pStyle w:val="TableText"/>
            </w:pPr>
            <w:r w:rsidRPr="005C196C">
              <w:t>Yes</w:t>
            </w:r>
          </w:p>
        </w:tc>
      </w:tr>
      <w:tr w:rsidR="00783B5B" w:rsidRPr="0025414B" w14:paraId="72AAB83F" w14:textId="77777777" w:rsidTr="000B13A7">
        <w:tc>
          <w:tcPr>
            <w:tcW w:w="2019" w:type="dxa"/>
            <w:tcBorders>
              <w:top w:val="nil"/>
              <w:bottom w:val="nil"/>
            </w:tcBorders>
          </w:tcPr>
          <w:p w14:paraId="53D7ED1E" w14:textId="5CDB83ED" w:rsidR="00783B5B" w:rsidRPr="000B13A7" w:rsidRDefault="00783B5B" w:rsidP="000B13A7">
            <w:pPr>
              <w:pStyle w:val="TableText"/>
              <w:jc w:val="left"/>
              <w:rPr>
                <w:b/>
                <w:bCs/>
              </w:rPr>
            </w:pPr>
            <w:r w:rsidRPr="000B13A7">
              <w:rPr>
                <w:b/>
                <w:bCs/>
              </w:rPr>
              <w:t>Publication timing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DB0677A" w14:textId="6C610E1C" w:rsidR="00783B5B" w:rsidRPr="005C196C" w:rsidRDefault="00783B5B" w:rsidP="00AB1C95">
            <w:pPr>
              <w:pStyle w:val="TableText"/>
            </w:pPr>
            <w:r w:rsidRPr="005C196C">
              <w:t>Expected to be available approximately two months after the conference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37E630D" w14:textId="0C006C29" w:rsidR="00783B5B" w:rsidRPr="005C196C" w:rsidRDefault="00575FA1" w:rsidP="00AB1C95">
            <w:pPr>
              <w:pStyle w:val="TableText"/>
            </w:pPr>
            <w:r w:rsidRPr="005C196C">
              <w:t xml:space="preserve">Expected </w:t>
            </w:r>
            <w:r w:rsidR="00783B5B" w:rsidRPr="005C196C">
              <w:t xml:space="preserve">to be available at the </w:t>
            </w:r>
            <w:r w:rsidRPr="005C196C">
              <w:t>time of the conference</w:t>
            </w:r>
            <w:r w:rsidR="005F7BB6" w:rsidRPr="005C196C">
              <w:t xml:space="preserve"> if all </w:t>
            </w:r>
            <w:r w:rsidR="005F7BB6" w:rsidRPr="000B13A7">
              <w:rPr>
                <w:i/>
                <w:iCs/>
              </w:rPr>
              <w:t>Rights and Access forms</w:t>
            </w:r>
            <w:r w:rsidR="005F7BB6" w:rsidRPr="005C196C">
              <w:t xml:space="preserve"> are received in time. Otherwise, a draft version will be provided.</w:t>
            </w:r>
          </w:p>
        </w:tc>
      </w:tr>
      <w:tr w:rsidR="003A5062" w:rsidRPr="0025414B" w14:paraId="38020F2D" w14:textId="77777777" w:rsidTr="000B13A7">
        <w:tc>
          <w:tcPr>
            <w:tcW w:w="2019" w:type="dxa"/>
            <w:tcBorders>
              <w:top w:val="nil"/>
              <w:bottom w:val="single" w:sz="4" w:space="0" w:color="auto"/>
            </w:tcBorders>
          </w:tcPr>
          <w:p w14:paraId="21021352" w14:textId="77777777" w:rsidR="003A5062" w:rsidRPr="005C196C" w:rsidRDefault="003A5062" w:rsidP="003A5062">
            <w:pPr>
              <w:pStyle w:val="TableText"/>
              <w:jc w:val="left"/>
              <w:rPr>
                <w:b/>
                <w:bCs/>
              </w:rPr>
            </w:pPr>
            <w:r w:rsidRPr="005C196C">
              <w:rPr>
                <w:b/>
                <w:bCs/>
              </w:rPr>
              <w:t>Best suited to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67ABEE9A" w14:textId="2C8E5CCF" w:rsidR="003A5062" w:rsidRPr="005C196C" w:rsidRDefault="003A5062" w:rsidP="000B13A7">
            <w:pPr>
              <w:pStyle w:val="TableText"/>
            </w:pPr>
            <w:r w:rsidRPr="005C196C">
              <w:t xml:space="preserve">Mature research suitable for formal academic publication, </w:t>
            </w:r>
            <w:r w:rsidR="007B0D5E" w:rsidRPr="005C196C">
              <w:t xml:space="preserve">giving papers </w:t>
            </w:r>
            <w:r w:rsidRPr="005C196C">
              <w:t>greater visibility and citation potential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49ED8487" w14:textId="77777777" w:rsidR="003A5062" w:rsidRPr="005C196C" w:rsidRDefault="003A5062" w:rsidP="000B13A7">
            <w:pPr>
              <w:pStyle w:val="TableText"/>
            </w:pPr>
            <w:r w:rsidRPr="005C196C">
              <w:t>Technical findings, applied work, case studies, preliminary results or contributions that do not require a full research paper</w:t>
            </w:r>
          </w:p>
        </w:tc>
      </w:tr>
    </w:tbl>
    <w:p w14:paraId="47836C54" w14:textId="36FBA2E2" w:rsidR="009F1288" w:rsidRDefault="00663674" w:rsidP="000B13A7">
      <w:pPr>
        <w:spacing w:before="240"/>
      </w:pPr>
      <w:r w:rsidRPr="00663674">
        <w:t>Submissions that do not follow th</w:t>
      </w:r>
      <w:r w:rsidR="009F763F">
        <w:t xml:space="preserve">e </w:t>
      </w:r>
      <w:r w:rsidR="00C2540C">
        <w:t xml:space="preserve">appropriate </w:t>
      </w:r>
      <w:r w:rsidRPr="00663674">
        <w:t>template and instructions may be rejected regardless of the quality of their content. The editors reserve the right to make minor editorial changes without consultation; any substantive changes will be made only with the authors’ approval.</w:t>
      </w:r>
    </w:p>
    <w:p w14:paraId="11533491" w14:textId="3F6FC1E8" w:rsidR="00791BBF" w:rsidRDefault="009F1288" w:rsidP="009F1288">
      <w:pPr>
        <w:pStyle w:val="Heading3"/>
      </w:pPr>
      <w:r>
        <w:t>Submission Format</w:t>
      </w:r>
    </w:p>
    <w:p w14:paraId="5E77A37C" w14:textId="4A5BCB37" w:rsidR="009F1288" w:rsidRPr="009F1288" w:rsidRDefault="009F1288" w:rsidP="000B13A7">
      <w:r w:rsidRPr="00C2540C">
        <w:t>Submit papers electronically in both PDF and DOCX formats, with all images placed within the text.</w:t>
      </w:r>
    </w:p>
    <w:p w14:paraId="7672FB19" w14:textId="565BFE49" w:rsidR="00560CBB" w:rsidRPr="006B7429" w:rsidRDefault="00560CBB" w:rsidP="000B13A7">
      <w:pPr>
        <w:pStyle w:val="Heading3"/>
      </w:pPr>
      <w:r w:rsidRPr="006B7429">
        <w:t>Length</w:t>
      </w:r>
    </w:p>
    <w:p w14:paraId="3417D8C8" w14:textId="433B1B7C" w:rsidR="00560CBB" w:rsidRDefault="00560CBB" w:rsidP="000B29F3">
      <w:r>
        <w:t xml:space="preserve">The </w:t>
      </w:r>
      <w:r w:rsidR="007A7994">
        <w:t>extended abstract</w:t>
      </w:r>
      <w:r>
        <w:t xml:space="preserve"> (including </w:t>
      </w:r>
      <w:r w:rsidR="007A7994">
        <w:t>the cover page</w:t>
      </w:r>
      <w:r w:rsidR="007C724E">
        <w:t>, figures, photos,</w:t>
      </w:r>
      <w:r>
        <w:t xml:space="preserve"> and reference list) </w:t>
      </w:r>
      <w:r w:rsidR="007A7994">
        <w:t xml:space="preserve">must be between 3 and 6 pages, including the </w:t>
      </w:r>
      <w:r w:rsidR="002975EC">
        <w:t>title</w:t>
      </w:r>
      <w:r w:rsidR="007A7994">
        <w:t xml:space="preserve"> page.</w:t>
      </w:r>
      <w:r>
        <w:t xml:space="preserve"> </w:t>
      </w:r>
    </w:p>
    <w:p w14:paraId="11E43D50" w14:textId="77777777" w:rsidR="00560CBB" w:rsidRDefault="00560CBB" w:rsidP="006B7429">
      <w:pPr>
        <w:pStyle w:val="Heading3"/>
      </w:pPr>
      <w:r>
        <w:t xml:space="preserve">Language </w:t>
      </w:r>
    </w:p>
    <w:p w14:paraId="7C10D291" w14:textId="677B8BB3" w:rsidR="00560CBB" w:rsidRDefault="00560CBB" w:rsidP="006B7429">
      <w:r>
        <w:t xml:space="preserve">All papers must be submitted in English. </w:t>
      </w:r>
    </w:p>
    <w:p w14:paraId="2C6B00D5" w14:textId="77777777" w:rsidR="00560CBB" w:rsidRDefault="00560CBB" w:rsidP="006B7429">
      <w:pPr>
        <w:pStyle w:val="Heading3"/>
      </w:pPr>
      <w:r>
        <w:lastRenderedPageBreak/>
        <w:t>Document Style</w:t>
      </w:r>
    </w:p>
    <w:p w14:paraId="200BC479" w14:textId="3B7444F1" w:rsidR="00560CBB" w:rsidRDefault="00560CBB" w:rsidP="00C72849">
      <w:r>
        <w:t>Authors are required to use this template</w:t>
      </w:r>
      <w:r w:rsidR="007C724E">
        <w:t xml:space="preserve"> and to </w:t>
      </w:r>
      <w:r w:rsidR="006B7429">
        <w:t xml:space="preserve">strictly </w:t>
      </w:r>
      <w:r w:rsidR="007C724E">
        <w:t>follow the instructions</w:t>
      </w:r>
      <w:r>
        <w:t xml:space="preserve">. </w:t>
      </w:r>
    </w:p>
    <w:p w14:paraId="7E7D084E" w14:textId="2F585E64" w:rsidR="00560CBB" w:rsidRPr="00804607" w:rsidRDefault="00560CBB" w:rsidP="00C72849">
      <w:pPr>
        <w:pStyle w:val="Heading4"/>
      </w:pPr>
      <w:r w:rsidRPr="00804607">
        <w:t>Margins</w:t>
      </w:r>
    </w:p>
    <w:p w14:paraId="1DB49AF0" w14:textId="6A1ECC49" w:rsidR="00560CBB" w:rsidRDefault="006B7429" w:rsidP="000B29F3">
      <w:r>
        <w:t xml:space="preserve">Use a top margin of 3.25 cm and bottom, left, and right margins of 2.0 cm </w:t>
      </w:r>
      <w:r w:rsidR="00560CBB">
        <w:t xml:space="preserve">on </w:t>
      </w:r>
      <w:r>
        <w:t>A4-size</w:t>
      </w:r>
      <w:r w:rsidR="00560CBB">
        <w:t xml:space="preserve"> pages (210 x 297 mm). </w:t>
      </w:r>
    </w:p>
    <w:p w14:paraId="34A8B3BE" w14:textId="77777777" w:rsidR="00560CBB" w:rsidRDefault="00560CBB" w:rsidP="00C72849">
      <w:pPr>
        <w:pStyle w:val="Heading4"/>
      </w:pPr>
      <w:r>
        <w:t xml:space="preserve">Typeface </w:t>
      </w:r>
    </w:p>
    <w:p w14:paraId="7E920777" w14:textId="7AA28BEE" w:rsidR="00560CBB" w:rsidRDefault="007E0567" w:rsidP="009C7523">
      <w:r w:rsidRPr="007E0567">
        <w:t xml:space="preserve">Use </w:t>
      </w:r>
      <w:r>
        <w:t xml:space="preserve">11-point Times New Roman </w:t>
      </w:r>
      <w:r w:rsidRPr="007E0567">
        <w:t xml:space="preserve">with </w:t>
      </w:r>
      <w:r w:rsidRPr="00412E15">
        <w:rPr>
          <w:i/>
          <w:iCs/>
          <w:color w:val="2E74B5" w:themeColor="accent5" w:themeShade="BF"/>
        </w:rPr>
        <w:t>Normal</w:t>
      </w:r>
      <w:r w:rsidRPr="00412E15">
        <w:rPr>
          <w:color w:val="2E74B5" w:themeColor="accent5" w:themeShade="BF"/>
        </w:rPr>
        <w:t xml:space="preserve"> </w:t>
      </w:r>
      <w:r>
        <w:t xml:space="preserve">style </w:t>
      </w:r>
      <w:r w:rsidRPr="007E0567">
        <w:t>(</w:t>
      </w:r>
      <w:proofErr w:type="spellStart"/>
      <w:r w:rsidRPr="00DE45D4">
        <w:rPr>
          <w:color w:val="2E74B5" w:themeColor="accent5" w:themeShade="BF"/>
        </w:rPr>
        <w:t>Ctrl+Shift+N</w:t>
      </w:r>
      <w:proofErr w:type="spellEnd"/>
      <w:r w:rsidRPr="007E0567">
        <w:t xml:space="preserve">) and </w:t>
      </w:r>
      <w:proofErr w:type="gramStart"/>
      <w:r w:rsidRPr="007E0567">
        <w:t>1.15</w:t>
      </w:r>
      <w:r>
        <w:t xml:space="preserve"> line</w:t>
      </w:r>
      <w:proofErr w:type="gramEnd"/>
      <w:r>
        <w:t xml:space="preserve"> spacing</w:t>
      </w:r>
      <w:r w:rsidRPr="007E0567">
        <w:t>. Author biographies and other special paragraphs follow the specific formats defined in this template.</w:t>
      </w:r>
    </w:p>
    <w:p w14:paraId="0B6E76AE" w14:textId="77777777" w:rsidR="00560CBB" w:rsidRDefault="00560CBB" w:rsidP="00C72849">
      <w:pPr>
        <w:pStyle w:val="Heading4"/>
      </w:pPr>
      <w:r w:rsidRPr="00C72849">
        <w:t>Headings</w:t>
      </w:r>
    </w:p>
    <w:p w14:paraId="57A6B85B" w14:textId="77777777" w:rsidR="00560CBB" w:rsidRDefault="000924A1" w:rsidP="007F5908">
      <w:r w:rsidRPr="000924A1">
        <w:t>Number first- and second-level sections as 1., 2., etc. and 1.1, 1.2, etc.; leave third</w:t>
      </w:r>
      <w:r>
        <w:t xml:space="preserve">-level sections </w:t>
      </w:r>
      <w:r w:rsidRPr="000924A1">
        <w:t>unnumbered, with</w:t>
      </w:r>
      <w:r>
        <w:t xml:space="preserve"> bold italic</w:t>
      </w:r>
      <w:r w:rsidRPr="000924A1">
        <w:t xml:space="preserve"> titles.</w:t>
      </w:r>
      <w:r>
        <w:t xml:space="preserve"> Capitalise all </w:t>
      </w:r>
      <w:r w:rsidRPr="000924A1">
        <w:t xml:space="preserve">main </w:t>
      </w:r>
      <w:r>
        <w:t>words except articles and prepositions</w:t>
      </w:r>
      <w:r w:rsidRPr="000924A1">
        <w:t>.</w:t>
      </w:r>
      <w:r>
        <w:t xml:space="preserve"> Use </w:t>
      </w:r>
      <w:r w:rsidRPr="00C72849">
        <w:rPr>
          <w:color w:val="0070C0"/>
        </w:rPr>
        <w:t>Ctrl+Shift+1</w:t>
      </w:r>
      <w:r w:rsidRPr="00C72849">
        <w:t>,</w:t>
      </w:r>
      <w:r>
        <w:rPr>
          <w:color w:val="0070C0"/>
        </w:rPr>
        <w:t xml:space="preserve"> </w:t>
      </w:r>
      <w:r w:rsidRPr="00C72849">
        <w:rPr>
          <w:color w:val="0070C0"/>
        </w:rPr>
        <w:t>Ctrl+Shift+</w:t>
      </w:r>
      <w:r>
        <w:rPr>
          <w:color w:val="0070C0"/>
        </w:rPr>
        <w:t>2</w:t>
      </w:r>
      <w:r w:rsidRPr="000924A1">
        <w:t>,</w:t>
      </w:r>
      <w:r>
        <w:rPr>
          <w:color w:val="0070C0"/>
        </w:rPr>
        <w:t xml:space="preserve"> </w:t>
      </w:r>
      <w:r w:rsidRPr="00C72849">
        <w:t>and</w:t>
      </w:r>
      <w:r>
        <w:rPr>
          <w:color w:val="0070C0"/>
        </w:rPr>
        <w:t xml:space="preserve"> </w:t>
      </w:r>
      <w:r w:rsidRPr="00C72849">
        <w:rPr>
          <w:color w:val="0070C0"/>
        </w:rPr>
        <w:t>Ctrl+Shift+</w:t>
      </w:r>
      <w:r>
        <w:rPr>
          <w:color w:val="0070C0"/>
        </w:rPr>
        <w:t>3</w:t>
      </w:r>
      <w:r w:rsidRPr="00C72849">
        <w:t xml:space="preserve"> </w:t>
      </w:r>
      <w:r>
        <w:t xml:space="preserve">for correct </w:t>
      </w:r>
      <w:r w:rsidRPr="000924A1">
        <w:t xml:space="preserve">heading </w:t>
      </w:r>
      <w:r>
        <w:t>formatting and numbering</w:t>
      </w:r>
      <w:r w:rsidRPr="00C72849">
        <w:rPr>
          <w:color w:val="0070C0"/>
        </w:rPr>
        <w:t>.</w:t>
      </w:r>
    </w:p>
    <w:p w14:paraId="48C7B923" w14:textId="77777777" w:rsidR="00560CBB" w:rsidRDefault="00560CBB" w:rsidP="00C72849">
      <w:pPr>
        <w:pStyle w:val="Heading4"/>
      </w:pPr>
      <w:r>
        <w:t>Section Spacing</w:t>
      </w:r>
    </w:p>
    <w:p w14:paraId="48045400" w14:textId="77777777" w:rsidR="00560CBB" w:rsidRDefault="00310DA1" w:rsidP="002E094B">
      <w:r w:rsidRPr="00310DA1">
        <w:t>Do not add extra spacing or empty paragraphs; all spacing is controlled by the defined styles.</w:t>
      </w:r>
    </w:p>
    <w:p w14:paraId="2D233512" w14:textId="37909BBD" w:rsidR="00560CBB" w:rsidRDefault="00560CBB" w:rsidP="000B29F3">
      <w:pPr>
        <w:pStyle w:val="Heading4"/>
      </w:pPr>
      <w:r>
        <w:t>Header</w:t>
      </w:r>
      <w:r w:rsidR="00397EBA">
        <w:t>s</w:t>
      </w:r>
      <w:r>
        <w:t xml:space="preserve"> and Footers</w:t>
      </w:r>
    </w:p>
    <w:p w14:paraId="3AB7C61C" w14:textId="219286E8" w:rsidR="00560CBB" w:rsidRDefault="00560CBB" w:rsidP="000B29F3">
      <w:r>
        <w:t>Header</w:t>
      </w:r>
      <w:r w:rsidR="00397EBA">
        <w:t xml:space="preserve"> with the authors’ names and paper title (in bold) are formatted with </w:t>
      </w:r>
      <w:r w:rsidR="00397EBA" w:rsidRPr="00397EBA">
        <w:rPr>
          <w:i/>
          <w:iCs/>
          <w:color w:val="0070C0"/>
        </w:rPr>
        <w:t>Paper Header</w:t>
      </w:r>
      <w:r w:rsidR="00397EBA">
        <w:t xml:space="preserve"> style</w:t>
      </w:r>
      <w:r>
        <w:t>.</w:t>
      </w:r>
      <w:r w:rsidR="00397EBA">
        <w:t xml:space="preserve"> </w:t>
      </w:r>
      <w:r w:rsidR="00397EBA" w:rsidRPr="003F4D7D">
        <w:t xml:space="preserve">Retain page numbers </w:t>
      </w:r>
      <w:r w:rsidR="00397EBA">
        <w:t>in the footer</w:t>
      </w:r>
      <w:r w:rsidR="00397EBA" w:rsidRPr="003F4D7D">
        <w:t xml:space="preserve">; their format may be adapted </w:t>
      </w:r>
      <w:r w:rsidR="00397EBA">
        <w:t>later</w:t>
      </w:r>
      <w:r w:rsidR="00397EBA" w:rsidRPr="003F4D7D">
        <w:t>.</w:t>
      </w:r>
    </w:p>
    <w:p w14:paraId="7A764BA3" w14:textId="77777777" w:rsidR="00560CBB" w:rsidRDefault="00560CBB" w:rsidP="000B29F3">
      <w:pPr>
        <w:pStyle w:val="Heading2"/>
      </w:pPr>
      <w:r>
        <w:t>Title Page</w:t>
      </w:r>
    </w:p>
    <w:p w14:paraId="33C26203" w14:textId="77777777" w:rsidR="00560CBB" w:rsidRDefault="00681AF0" w:rsidP="008D79D4">
      <w:r w:rsidRPr="00681AF0">
        <w:t>The title</w:t>
      </w:r>
      <w:r>
        <w:t xml:space="preserve"> page </w:t>
      </w:r>
      <w:r w:rsidRPr="00681AF0">
        <w:t>includes</w:t>
      </w:r>
      <w:r>
        <w:t xml:space="preserve"> only the paper title, </w:t>
      </w:r>
      <w:r w:rsidRPr="00681AF0">
        <w:t xml:space="preserve">author details and </w:t>
      </w:r>
      <w:r>
        <w:t>photos</w:t>
      </w:r>
      <w:r w:rsidRPr="00681AF0">
        <w:t>,</w:t>
      </w:r>
      <w:r>
        <w:t xml:space="preserve"> abstract</w:t>
      </w:r>
      <w:r w:rsidRPr="00681AF0">
        <w:t>,</w:t>
      </w:r>
      <w:r>
        <w:t xml:space="preserve"> and keywords.</w:t>
      </w:r>
    </w:p>
    <w:p w14:paraId="75B3672B" w14:textId="14AB1EF0" w:rsidR="00560CBB" w:rsidRDefault="00560CBB" w:rsidP="00AF0DEF">
      <w:pPr>
        <w:pStyle w:val="Heading3"/>
      </w:pPr>
      <w:r>
        <w:t>Title</w:t>
      </w:r>
    </w:p>
    <w:p w14:paraId="7E89D9BF" w14:textId="6EA491B7" w:rsidR="00560CBB" w:rsidRDefault="00560CBB" w:rsidP="002975EC">
      <w:r>
        <w:t xml:space="preserve">The paper title should be </w:t>
      </w:r>
      <w:r w:rsidR="00C478B6">
        <w:t>centred</w:t>
      </w:r>
      <w:r>
        <w:t xml:space="preserve"> in 12-point Times New Roman bold capital letters like the title of this document</w:t>
      </w:r>
      <w:r w:rsidR="009516EF">
        <w:t xml:space="preserve"> </w:t>
      </w:r>
      <w:r w:rsidR="009516EF" w:rsidRPr="00977EEC">
        <w:t>(</w:t>
      </w:r>
      <w:r w:rsidR="009516EF" w:rsidRPr="00603E35">
        <w:rPr>
          <w:i/>
          <w:iCs/>
          <w:color w:val="2F5496" w:themeColor="accent1" w:themeShade="BF"/>
        </w:rPr>
        <w:t>Heading 1</w:t>
      </w:r>
      <w:r w:rsidR="00412E15">
        <w:rPr>
          <w:i/>
          <w:iCs/>
          <w:color w:val="2F5496" w:themeColor="accent1" w:themeShade="BF"/>
        </w:rPr>
        <w:t xml:space="preserve"> </w:t>
      </w:r>
      <w:r w:rsidR="00412E15" w:rsidRPr="00977EEC">
        <w:t>style</w:t>
      </w:r>
      <w:r w:rsidR="009516EF" w:rsidRPr="00977EEC">
        <w:t xml:space="preserve">, </w:t>
      </w:r>
      <w:proofErr w:type="spellStart"/>
      <w:r w:rsidR="009516EF" w:rsidRPr="00603E35">
        <w:rPr>
          <w:color w:val="2F5496" w:themeColor="accent1" w:themeShade="BF"/>
        </w:rPr>
        <w:t>Ctrl+Shift+T</w:t>
      </w:r>
      <w:proofErr w:type="spellEnd"/>
      <w:r w:rsidR="009516EF" w:rsidRPr="00977EEC">
        <w:t>)</w:t>
      </w:r>
      <w:r>
        <w:t>.</w:t>
      </w:r>
    </w:p>
    <w:p w14:paraId="097381C8" w14:textId="77777777" w:rsidR="00560CBB" w:rsidRDefault="00560CBB" w:rsidP="009516EF">
      <w:pPr>
        <w:pStyle w:val="Heading3"/>
      </w:pPr>
      <w:r>
        <w:t>Author Information</w:t>
      </w:r>
    </w:p>
    <w:p w14:paraId="16152727" w14:textId="20B5503E" w:rsidR="009516EF" w:rsidRDefault="009516EF" w:rsidP="009516EF">
      <w:r>
        <w:t>Compulsory a</w:t>
      </w:r>
      <w:r w:rsidRPr="00977EEC">
        <w:t xml:space="preserve">uthor(s) information </w:t>
      </w:r>
      <w:r w:rsidR="00681AF0" w:rsidRPr="00977EEC">
        <w:t>includ</w:t>
      </w:r>
      <w:r w:rsidR="00681AF0">
        <w:t>es</w:t>
      </w:r>
      <w:r>
        <w:t>:</w:t>
      </w:r>
    </w:p>
    <w:p w14:paraId="49509839" w14:textId="77777777" w:rsidR="00412E15" w:rsidRDefault="00412E15" w:rsidP="00412E15">
      <w:pPr>
        <w:pStyle w:val="ListParagraph"/>
        <w:rPr>
          <w:kern w:val="2"/>
          <w:lang w:val="sl-SI" w:eastAsia="sl-SI"/>
          <w14:ligatures w14:val="standardContextual"/>
        </w:rPr>
      </w:pPr>
      <w:r>
        <w:t>3×4 cm photo(s), minimum 300 dpi resolution;</w:t>
      </w:r>
    </w:p>
    <w:p w14:paraId="33EC8FF6" w14:textId="77777777" w:rsidR="00412E15" w:rsidRDefault="00412E15" w:rsidP="00412E15">
      <w:pPr>
        <w:pStyle w:val="ListParagraph"/>
      </w:pPr>
      <w:r>
        <w:t>each author’s initial and surname (</w:t>
      </w:r>
      <w:r>
        <w:rPr>
          <w:i/>
          <w:iCs/>
          <w:color w:val="2F5597"/>
        </w:rPr>
        <w:t>Author</w:t>
      </w:r>
      <w:r>
        <w:t xml:space="preserve"> style, </w:t>
      </w:r>
      <w:proofErr w:type="spellStart"/>
      <w:r>
        <w:rPr>
          <w:color w:val="0070C0"/>
        </w:rPr>
        <w:t>Ctrl+Shift+A</w:t>
      </w:r>
      <w:proofErr w:type="spellEnd"/>
      <w:r>
        <w:t>);</w:t>
      </w:r>
    </w:p>
    <w:p w14:paraId="155B8E43" w14:textId="77777777" w:rsidR="00412E15" w:rsidRDefault="00412E15" w:rsidP="00412E15">
      <w:pPr>
        <w:pStyle w:val="ListParagraph"/>
      </w:pPr>
      <w:r>
        <w:t>short affiliation, including country (</w:t>
      </w:r>
      <w:r>
        <w:rPr>
          <w:i/>
          <w:iCs/>
          <w:color w:val="2E75B6"/>
        </w:rPr>
        <w:t>Author Affiliation</w:t>
      </w:r>
      <w:r>
        <w:t xml:space="preserve"> style, </w:t>
      </w:r>
      <w:proofErr w:type="spellStart"/>
      <w:r>
        <w:rPr>
          <w:color w:val="0070C0"/>
        </w:rPr>
        <w:t>Ctrl+Shift+Z</w:t>
      </w:r>
      <w:proofErr w:type="spellEnd"/>
      <w:r>
        <w:t>);</w:t>
      </w:r>
    </w:p>
    <w:p w14:paraId="746D5529" w14:textId="215F047C" w:rsidR="00412E15" w:rsidRDefault="00412E15" w:rsidP="00412E15">
      <w:pPr>
        <w:pStyle w:val="ListParagraph"/>
      </w:pPr>
      <w:r>
        <w:t>short</w:t>
      </w:r>
      <w:r w:rsidR="000A62B4">
        <w:t>, up to 2-sentence</w:t>
      </w:r>
      <w:r>
        <w:t xml:space="preserve"> CV (</w:t>
      </w:r>
      <w:r>
        <w:rPr>
          <w:i/>
          <w:iCs/>
          <w:color w:val="2E75B6"/>
        </w:rPr>
        <w:t>Author CV</w:t>
      </w:r>
      <w:r>
        <w:t xml:space="preserve"> style, </w:t>
      </w:r>
      <w:proofErr w:type="spellStart"/>
      <w:r>
        <w:rPr>
          <w:color w:val="0070C0"/>
        </w:rPr>
        <w:t>Ctrl+Shift+V</w:t>
      </w:r>
      <w:proofErr w:type="spellEnd"/>
      <w:r>
        <w:t>).</w:t>
      </w:r>
    </w:p>
    <w:p w14:paraId="214E9683" w14:textId="77777777" w:rsidR="00560CBB" w:rsidRDefault="00964299" w:rsidP="002F54FC">
      <w:r w:rsidRPr="00964299">
        <w:t>An example is provided on</w:t>
      </w:r>
      <w:r>
        <w:t xml:space="preserve"> the first page of this document.</w:t>
      </w:r>
    </w:p>
    <w:p w14:paraId="1D3D2980" w14:textId="77777777" w:rsidR="00560CBB" w:rsidRDefault="00742E18" w:rsidP="00A81A71">
      <w:r w:rsidRPr="00742E18">
        <w:t>If there are</w:t>
      </w:r>
      <w:r>
        <w:t xml:space="preserve"> more than </w:t>
      </w:r>
      <w:r w:rsidRPr="00742E18">
        <w:t>five</w:t>
      </w:r>
      <w:r>
        <w:t xml:space="preserve"> authors, </w:t>
      </w:r>
      <w:r w:rsidRPr="00742E18">
        <w:t xml:space="preserve">omit the </w:t>
      </w:r>
      <w:r>
        <w:t xml:space="preserve">photos </w:t>
      </w:r>
      <w:r w:rsidRPr="00742E18">
        <w:t>and</w:t>
      </w:r>
      <w:r>
        <w:t xml:space="preserve"> use the </w:t>
      </w:r>
      <w:r w:rsidRPr="00742E18">
        <w:t xml:space="preserve">available </w:t>
      </w:r>
      <w:r>
        <w:t xml:space="preserve">cells for additional </w:t>
      </w:r>
      <w:r w:rsidRPr="00742E18">
        <w:t>author</w:t>
      </w:r>
      <w:r>
        <w:t xml:space="preserve"> details.</w:t>
      </w:r>
    </w:p>
    <w:p w14:paraId="3EA33F0F" w14:textId="77777777" w:rsidR="00560CBB" w:rsidRDefault="00560CBB" w:rsidP="00964299">
      <w:pPr>
        <w:pStyle w:val="Heading3"/>
      </w:pPr>
      <w:r>
        <w:t>Abstract</w:t>
      </w:r>
    </w:p>
    <w:p w14:paraId="17B70821" w14:textId="51D3F4DA" w:rsidR="00560CBB" w:rsidRDefault="00560CBB" w:rsidP="00964299">
      <w:r>
        <w:t>The abstract should be no more than twelve lines</w:t>
      </w:r>
      <w:r w:rsidR="0067633C">
        <w:t xml:space="preserve"> or 200 words</w:t>
      </w:r>
      <w:r>
        <w:t xml:space="preserve">. Keywords should also be provided beneath </w:t>
      </w:r>
      <w:r w:rsidR="0067633C">
        <w:t xml:space="preserve">the </w:t>
      </w:r>
      <w:r>
        <w:t>abstract.</w:t>
      </w:r>
      <w:r w:rsidR="00F11ECE">
        <w:t xml:space="preserve"> </w:t>
      </w:r>
      <w:r w:rsidR="00DE45D4">
        <w:t xml:space="preserve">The abstract title is formatted with </w:t>
      </w:r>
      <w:r w:rsidR="00DE45D4" w:rsidRPr="00DE45D4">
        <w:rPr>
          <w:i/>
          <w:iCs/>
          <w:color w:val="2E74B5" w:themeColor="accent5" w:themeShade="BF"/>
        </w:rPr>
        <w:t>Abstract</w:t>
      </w:r>
      <w:r w:rsidR="00DE45D4">
        <w:rPr>
          <w:i/>
          <w:iCs/>
          <w:color w:val="2E74B5" w:themeColor="accent5" w:themeShade="BF"/>
        </w:rPr>
        <w:t xml:space="preserve"> heading</w:t>
      </w:r>
      <w:r w:rsidR="00DE45D4" w:rsidRPr="00DE45D4">
        <w:rPr>
          <w:color w:val="2E74B5" w:themeColor="accent5" w:themeShade="BF"/>
        </w:rPr>
        <w:t xml:space="preserve"> </w:t>
      </w:r>
      <w:r w:rsidR="00412E15">
        <w:t xml:space="preserve">style </w:t>
      </w:r>
      <w:r w:rsidR="00DE45D4">
        <w:t>(</w:t>
      </w:r>
      <w:proofErr w:type="spellStart"/>
      <w:r w:rsidR="00DE45D4" w:rsidRPr="00DE45D4">
        <w:rPr>
          <w:color w:val="2E74B5" w:themeColor="accent5" w:themeShade="BF"/>
        </w:rPr>
        <w:t>Ctrl+Shift+H</w:t>
      </w:r>
      <w:proofErr w:type="spellEnd"/>
      <w:r w:rsidR="00DE45D4">
        <w:t>)</w:t>
      </w:r>
      <w:r w:rsidR="00CB10BD">
        <w:t>,</w:t>
      </w:r>
      <w:r w:rsidR="00DE45D4">
        <w:t xml:space="preserve"> which inserts a line before it. </w:t>
      </w:r>
      <w:r w:rsidR="008565C9">
        <w:t xml:space="preserve">Format the abstract text </w:t>
      </w:r>
      <w:r w:rsidR="00F11ECE">
        <w:t xml:space="preserve">with </w:t>
      </w:r>
      <w:r w:rsidR="00F11ECE" w:rsidRPr="00DE45D4">
        <w:rPr>
          <w:i/>
          <w:iCs/>
          <w:color w:val="2E74B5" w:themeColor="accent5" w:themeShade="BF"/>
        </w:rPr>
        <w:t>Normal</w:t>
      </w:r>
      <w:r w:rsidR="00F11ECE" w:rsidRPr="00DE45D4">
        <w:rPr>
          <w:color w:val="2E74B5" w:themeColor="accent5" w:themeShade="BF"/>
        </w:rPr>
        <w:t xml:space="preserve"> </w:t>
      </w:r>
      <w:r w:rsidR="00412E15">
        <w:t xml:space="preserve">style </w:t>
      </w:r>
      <w:r w:rsidR="00F11ECE">
        <w:t>(</w:t>
      </w:r>
      <w:proofErr w:type="spellStart"/>
      <w:r w:rsidR="00F11ECE" w:rsidRPr="00DE45D4">
        <w:rPr>
          <w:color w:val="2E74B5" w:themeColor="accent5" w:themeShade="BF"/>
        </w:rPr>
        <w:t>Ctrl+Shift+N</w:t>
      </w:r>
      <w:proofErr w:type="spellEnd"/>
      <w:r w:rsidR="00F11ECE" w:rsidRPr="00977EEC">
        <w:t>)</w:t>
      </w:r>
      <w:r w:rsidR="00F11ECE">
        <w:t>.</w:t>
      </w:r>
    </w:p>
    <w:p w14:paraId="587C1DBC" w14:textId="620698CA" w:rsidR="00964299" w:rsidRPr="00742E18" w:rsidRDefault="00964299">
      <w:pPr>
        <w:rPr>
          <w:sz w:val="24"/>
          <w:szCs w:val="24"/>
          <w:u w:val="single"/>
        </w:rPr>
      </w:pPr>
      <w:r w:rsidRPr="00742E18">
        <w:rPr>
          <w:sz w:val="24"/>
          <w:szCs w:val="24"/>
          <w:u w:val="single"/>
        </w:rPr>
        <w:lastRenderedPageBreak/>
        <w:t>The entire title page must fit on page 1!</w:t>
      </w:r>
    </w:p>
    <w:p w14:paraId="63BFA01F" w14:textId="77777777" w:rsidR="00560CBB" w:rsidRDefault="00560CBB" w:rsidP="00964299">
      <w:pPr>
        <w:pStyle w:val="Heading2"/>
      </w:pPr>
      <w:r>
        <w:t>Figures, Tables, and Equations</w:t>
      </w:r>
    </w:p>
    <w:p w14:paraId="25627FE7" w14:textId="77777777" w:rsidR="00560CBB" w:rsidRDefault="0040113F" w:rsidP="003C16D1">
      <w:r w:rsidRPr="0040113F">
        <w:t>Number all</w:t>
      </w:r>
      <w:r>
        <w:t xml:space="preserve"> figures, tables, and equations consecutively by type and </w:t>
      </w:r>
      <w:r w:rsidRPr="0040113F">
        <w:t xml:space="preserve">cite them in the </w:t>
      </w:r>
      <w:r>
        <w:t xml:space="preserve">text, e.g., Figure 1, Table 1, Equation (1). </w:t>
      </w:r>
      <w:r w:rsidRPr="0040113F">
        <w:t>Place each item</w:t>
      </w:r>
      <w:r>
        <w:t xml:space="preserve"> as </w:t>
      </w:r>
      <w:r w:rsidRPr="0040113F">
        <w:t>close</w:t>
      </w:r>
      <w:r>
        <w:t xml:space="preserve"> as possible </w:t>
      </w:r>
      <w:r w:rsidRPr="0040113F">
        <w:t>to its</w:t>
      </w:r>
      <w:r>
        <w:t xml:space="preserve"> first </w:t>
      </w:r>
      <w:r w:rsidRPr="0040113F">
        <w:t>reference, and do not abbreviate</w:t>
      </w:r>
      <w:r>
        <w:t xml:space="preserve"> “figure,” “table,” </w:t>
      </w:r>
      <w:r w:rsidRPr="0040113F">
        <w:t>or</w:t>
      </w:r>
      <w:r>
        <w:t xml:space="preserve"> “equation</w:t>
      </w:r>
      <w:r w:rsidRPr="0040113F">
        <w:t>.”</w:t>
      </w:r>
    </w:p>
    <w:p w14:paraId="33F17915" w14:textId="138A3C37" w:rsidR="00560CBB" w:rsidRDefault="00560CBB" w:rsidP="006B7429">
      <w:pPr>
        <w:pStyle w:val="Heading3"/>
      </w:pPr>
      <w:r>
        <w:t>Figures</w:t>
      </w:r>
    </w:p>
    <w:p w14:paraId="0474C72B" w14:textId="379510D4" w:rsidR="00560CBB" w:rsidRDefault="00000000" w:rsidP="00082089">
      <w:r>
        <w:t>Figures include illustrations, photographs, charts, and graphs</w:t>
      </w:r>
      <w:r w:rsidR="006F6872" w:rsidRPr="006F6872">
        <w:t>, all</w:t>
      </w:r>
      <w:r>
        <w:t xml:space="preserve"> with captions. </w:t>
      </w:r>
      <w:r w:rsidR="006F6872" w:rsidRPr="006F6872">
        <w:t>Insert captions via</w:t>
      </w:r>
      <w:r>
        <w:t xml:space="preserve"> </w:t>
      </w:r>
      <w:r w:rsidRPr="00967D96">
        <w:rPr>
          <w:i/>
          <w:iCs/>
        </w:rPr>
        <w:t>References/Insert Caption</w:t>
      </w:r>
      <w:r>
        <w:rPr>
          <w:i/>
          <w:iCs/>
        </w:rPr>
        <w:t>/Figure</w:t>
      </w:r>
      <w:r w:rsidR="006F6872" w:rsidRPr="006F6872">
        <w:t xml:space="preserve"> to apply automatic numbering</w:t>
      </w:r>
      <w:r w:rsidR="00882633">
        <w:t>.</w:t>
      </w:r>
      <w:r w:rsidR="006F6872" w:rsidRPr="006F6872">
        <w:t xml:space="preserve"> </w:t>
      </w:r>
      <w:r w:rsidR="006F6872" w:rsidRPr="006F6872">
        <w:rPr>
          <w:i/>
          <w:iCs/>
          <w:color w:val="2E75B6"/>
        </w:rPr>
        <w:t>Figure Caption</w:t>
      </w:r>
      <w:r w:rsidR="006F6872" w:rsidRPr="006F6872">
        <w:t xml:space="preserve"> style (</w:t>
      </w:r>
      <w:proofErr w:type="spellStart"/>
      <w:r w:rsidR="006F6872" w:rsidRPr="006F6872">
        <w:rPr>
          <w:color w:val="2E75B6"/>
        </w:rPr>
        <w:t>Ctrl+Shift+C</w:t>
      </w:r>
      <w:proofErr w:type="spellEnd"/>
      <w:r w:rsidR="006F6872" w:rsidRPr="006F6872">
        <w:t>)</w:t>
      </w:r>
      <w:r w:rsidR="00882633">
        <w:t xml:space="preserve"> will be applied automatically. Alternatively</w:t>
      </w:r>
      <w:r w:rsidR="006F6872" w:rsidRPr="006F6872">
        <w:t xml:space="preserve">, </w:t>
      </w:r>
      <w:r>
        <w:t xml:space="preserve">copy </w:t>
      </w:r>
      <w:r w:rsidR="006F6872" w:rsidRPr="006F6872">
        <w:t>an existing</w:t>
      </w:r>
      <w:r>
        <w:t xml:space="preserve"> caption</w:t>
      </w:r>
      <w:r w:rsidR="006F6872" w:rsidRPr="006F6872">
        <w:t>, edit it</w:t>
      </w:r>
      <w:r>
        <w:t xml:space="preserve">, and press </w:t>
      </w:r>
      <w:r w:rsidRPr="00DE45D4">
        <w:rPr>
          <w:color w:val="2F5496" w:themeColor="accent1" w:themeShade="BF"/>
        </w:rPr>
        <w:t xml:space="preserve">F9 </w:t>
      </w:r>
      <w:r>
        <w:t>to update numbering.</w:t>
      </w:r>
    </w:p>
    <w:p w14:paraId="0E6BB7B4" w14:textId="4341CC68" w:rsidR="00346AA1" w:rsidRDefault="00346AA1" w:rsidP="000B13A7">
      <w:r>
        <w:t xml:space="preserve">Figures should </w:t>
      </w:r>
      <w:r w:rsidRPr="00EA7680">
        <w:rPr>
          <w:b/>
          <w:bCs/>
        </w:rPr>
        <w:t>not float but be in line with text</w:t>
      </w:r>
      <w:r>
        <w:t xml:space="preserve"> (</w:t>
      </w:r>
      <w:r w:rsidRPr="00860F39">
        <w:rPr>
          <w:i/>
          <w:iCs/>
        </w:rPr>
        <w:t>right click/Wrap Text/In line with Text</w:t>
      </w:r>
      <w:r>
        <w:t>)</w:t>
      </w:r>
      <w:r w:rsidR="00DE45D4">
        <w:t xml:space="preserve">. The paragraph </w:t>
      </w:r>
      <w:r w:rsidR="00882633">
        <w:t xml:space="preserve">with the figure </w:t>
      </w:r>
      <w:r w:rsidR="00DE45D4">
        <w:t xml:space="preserve">must be </w:t>
      </w:r>
      <w:r>
        <w:t xml:space="preserve">formatted with the </w:t>
      </w:r>
      <w:r w:rsidRPr="00DE45D4">
        <w:rPr>
          <w:i/>
          <w:iCs/>
          <w:color w:val="2E74B5" w:themeColor="accent5" w:themeShade="BF"/>
        </w:rPr>
        <w:t>Figure</w:t>
      </w:r>
      <w:r w:rsidRPr="00DE45D4">
        <w:rPr>
          <w:color w:val="2E74B5" w:themeColor="accent5" w:themeShade="BF"/>
        </w:rPr>
        <w:t xml:space="preserve"> </w:t>
      </w:r>
      <w:r w:rsidR="00412E15">
        <w:t xml:space="preserve">style </w:t>
      </w:r>
      <w:r>
        <w:t>(</w:t>
      </w:r>
      <w:proofErr w:type="spellStart"/>
      <w:r w:rsidRPr="00DE45D4">
        <w:rPr>
          <w:color w:val="2E74B5" w:themeColor="accent5" w:themeShade="BF"/>
        </w:rPr>
        <w:t>Ctrl+Shift+F</w:t>
      </w:r>
      <w:proofErr w:type="spellEnd"/>
      <w:r>
        <w:t>).</w:t>
      </w:r>
    </w:p>
    <w:p w14:paraId="55731EA6" w14:textId="77777777" w:rsidR="00346AA1" w:rsidRDefault="00346AA1" w:rsidP="00346AA1">
      <w:r>
        <w:t xml:space="preserve">All writing within figures should, where possible, be in 8- to 10-point Times New Roman. </w:t>
      </w:r>
    </w:p>
    <w:p w14:paraId="6F4B9607" w14:textId="285A95F8" w:rsidR="0098126E" w:rsidRDefault="000A2F56" w:rsidP="00346AA1">
      <w:r w:rsidRPr="000A2F56">
        <w:t>If a figure was generated using AI, state this clearly in the caption.</w:t>
      </w:r>
    </w:p>
    <w:p w14:paraId="2AEE63E1" w14:textId="3772D372" w:rsidR="00560CBB" w:rsidRDefault="00967D96" w:rsidP="00AF0DEF">
      <w:pPr>
        <w:pStyle w:val="Figure"/>
      </w:pPr>
      <w:r>
        <w:rPr>
          <w:noProof/>
        </w:rPr>
        <w:drawing>
          <wp:inline distT="0" distB="0" distL="0" distR="0" wp14:anchorId="4B26925B" wp14:editId="760940DB">
            <wp:extent cx="3758400" cy="2512800"/>
            <wp:effectExtent l="0" t="0" r="0" b="1905"/>
            <wp:docPr id="9048753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75358" name="Pictur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r="2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00" cy="25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7A4CA" w14:textId="73102316" w:rsidR="00F11ECE" w:rsidRPr="00967D96" w:rsidRDefault="00C050C9" w:rsidP="00AB1C95">
      <w:pPr>
        <w:pStyle w:val="Caption"/>
      </w:pPr>
      <w:r w:rsidRPr="00C050C9">
        <w:t xml:space="preserve">Figure </w:t>
      </w:r>
      <w:r w:rsidRPr="00C050C9">
        <w:fldChar w:fldCharType="begin"/>
      </w:r>
      <w:r w:rsidRPr="00C050C9">
        <w:instrText xml:space="preserve"> SEQ Figure \* ARABIC </w:instrText>
      </w:r>
      <w:r w:rsidRPr="00C050C9">
        <w:fldChar w:fldCharType="separate"/>
      </w:r>
      <w:r w:rsidR="000A2F56">
        <w:rPr>
          <w:noProof/>
        </w:rPr>
        <w:t>1</w:t>
      </w:r>
      <w:r w:rsidRPr="00C050C9">
        <w:fldChar w:fldCharType="end"/>
      </w:r>
      <w:r>
        <w:t>.</w:t>
      </w:r>
      <w:r w:rsidRPr="00C050C9">
        <w:t xml:space="preserve"> This is a sample figure caption</w:t>
      </w:r>
      <w:r w:rsidR="0098126E">
        <w:t xml:space="preserve"> (AI-generated)</w:t>
      </w:r>
    </w:p>
    <w:p w14:paraId="66A1D35C" w14:textId="7CBF5C90" w:rsidR="00860F39" w:rsidRDefault="00860F39" w:rsidP="00860F39">
      <w:pPr>
        <w:pStyle w:val="Heading3"/>
      </w:pPr>
      <w:r>
        <w:t>Tables</w:t>
      </w:r>
    </w:p>
    <w:p w14:paraId="59A5EBE8" w14:textId="77777777" w:rsidR="00560CBB" w:rsidRDefault="00000000" w:rsidP="001373B2">
      <w:r>
        <w:t xml:space="preserve">Table captions should be above the table, flush left. They are automatically numbered if inserted with </w:t>
      </w:r>
      <w:r w:rsidRPr="00967D96">
        <w:rPr>
          <w:i/>
          <w:iCs/>
        </w:rPr>
        <w:t>References/Insert Caption</w:t>
      </w:r>
      <w:r>
        <w:rPr>
          <w:i/>
          <w:iCs/>
        </w:rPr>
        <w:t>/Table</w:t>
      </w:r>
      <w:r w:rsidR="00412E15" w:rsidRPr="00412E15">
        <w:t>, but</w:t>
      </w:r>
      <w:r>
        <w:t xml:space="preserve"> the </w:t>
      </w:r>
      <w:r w:rsidRPr="00540C19">
        <w:rPr>
          <w:i/>
          <w:iCs/>
          <w:color w:val="2E74B5" w:themeColor="accent5" w:themeShade="BF"/>
        </w:rPr>
        <w:t>Table Caption</w:t>
      </w:r>
      <w:r w:rsidRPr="00540C19">
        <w:rPr>
          <w:color w:val="2E74B5" w:themeColor="accent5" w:themeShade="BF"/>
        </w:rPr>
        <w:t xml:space="preserve"> </w:t>
      </w:r>
      <w:r>
        <w:t xml:space="preserve">style </w:t>
      </w:r>
      <w:r>
        <w:rPr>
          <w:color w:val="2E74B5" w:themeColor="accent5" w:themeShade="BF"/>
        </w:rPr>
        <w:t>(</w:t>
      </w:r>
      <w:proofErr w:type="spellStart"/>
      <w:r w:rsidRPr="00DE45D4">
        <w:rPr>
          <w:color w:val="2E74B5" w:themeColor="accent5" w:themeShade="BF"/>
        </w:rPr>
        <w:t>Ctrl+Shift+T</w:t>
      </w:r>
      <w:proofErr w:type="spellEnd"/>
      <w:r>
        <w:rPr>
          <w:color w:val="2E74B5" w:themeColor="accent5" w:themeShade="BF"/>
        </w:rPr>
        <w:t>)</w:t>
      </w:r>
      <w:r w:rsidRPr="00DE45D4">
        <w:rPr>
          <w:color w:val="2E74B5" w:themeColor="accent5" w:themeShade="BF"/>
        </w:rPr>
        <w:t xml:space="preserve"> </w:t>
      </w:r>
      <w:r w:rsidR="00412E15" w:rsidRPr="00412E15">
        <w:t>must then be applied manually.</w:t>
      </w:r>
      <w:r>
        <w:t xml:space="preserve"> Alternatively, copy </w:t>
      </w:r>
      <w:r w:rsidR="00412E15" w:rsidRPr="00412E15">
        <w:t xml:space="preserve">an existing table caption, edit it, and press </w:t>
      </w:r>
      <w:r w:rsidR="00412E15" w:rsidRPr="00412E15">
        <w:rPr>
          <w:color w:val="2E75B6"/>
        </w:rPr>
        <w:t>F9</w:t>
      </w:r>
      <w:r w:rsidR="00412E15" w:rsidRPr="00412E15">
        <w:t xml:space="preserve"> to update numbering.</w:t>
      </w:r>
    </w:p>
    <w:p w14:paraId="4313028D" w14:textId="3A76FC9C" w:rsidR="00560CBB" w:rsidRPr="00860F39" w:rsidRDefault="00860F39" w:rsidP="000B13A7">
      <w:pPr>
        <w:pStyle w:val="TableCaption0"/>
      </w:pPr>
      <w:r>
        <w:t xml:space="preserve">Table </w:t>
      </w:r>
      <w:fldSimple w:instr=" SEQ Table \* ARABIC ">
        <w:r w:rsidR="005F7BB6">
          <w:rPr>
            <w:noProof/>
          </w:rPr>
          <w:t>2</w:t>
        </w:r>
      </w:fldSimple>
      <w:r>
        <w:t xml:space="preserve">. </w:t>
      </w:r>
      <w:r w:rsidR="002C6076" w:rsidRPr="00C050C9">
        <w:t xml:space="preserve">This is a </w:t>
      </w:r>
      <w:r w:rsidR="002C6076" w:rsidRPr="00AB1C95">
        <w:t>sample</w:t>
      </w:r>
      <w:r w:rsidR="002C6076" w:rsidRPr="00C050C9">
        <w:t xml:space="preserve"> </w:t>
      </w:r>
      <w:r w:rsidR="00346AA1">
        <w:t>table</w:t>
      </w:r>
      <w:r w:rsidR="00346AA1" w:rsidRPr="00C050C9">
        <w:t xml:space="preserve"> </w:t>
      </w:r>
      <w:r w:rsidR="002C6076" w:rsidRPr="00C050C9">
        <w:t>caption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42"/>
        <w:gridCol w:w="1276"/>
        <w:gridCol w:w="1276"/>
        <w:gridCol w:w="1276"/>
        <w:gridCol w:w="1276"/>
        <w:gridCol w:w="1276"/>
        <w:gridCol w:w="1276"/>
      </w:tblGrid>
      <w:tr w:rsidR="00560CBB" w:rsidRPr="0025414B" w14:paraId="5E0600D2" w14:textId="77777777" w:rsidTr="0025414B">
        <w:tc>
          <w:tcPr>
            <w:tcW w:w="1842" w:type="dxa"/>
            <w:tcBorders>
              <w:bottom w:val="nil"/>
            </w:tcBorders>
          </w:tcPr>
          <w:p w14:paraId="30806A76" w14:textId="77777777" w:rsidR="00560CBB" w:rsidRPr="0025414B" w:rsidRDefault="00560CBB" w:rsidP="0040113F">
            <w:pPr>
              <w:pStyle w:val="TableText"/>
              <w:keepNext/>
            </w:pP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498107A2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Type 1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760EB8BA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Type 4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2DD1A079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Type 5</w:t>
            </w:r>
          </w:p>
        </w:tc>
      </w:tr>
      <w:tr w:rsidR="00560CBB" w:rsidRPr="0025414B" w14:paraId="529F3881" w14:textId="77777777" w:rsidTr="0025414B"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75A6157" w14:textId="77777777" w:rsidR="00560CBB" w:rsidRPr="0025414B" w:rsidRDefault="00560CBB" w:rsidP="0040113F">
            <w:pPr>
              <w:pStyle w:val="TableText"/>
              <w:keepNext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1551368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Gross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7D65D97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Axle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5D13769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Gross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476A8C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Axle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CCF4790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Gross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6F93CD2" w14:textId="77777777" w:rsidR="00560CBB" w:rsidRPr="0025414B" w:rsidRDefault="00560CBB" w:rsidP="0040113F">
            <w:pPr>
              <w:pStyle w:val="TableText"/>
              <w:keepNext/>
            </w:pPr>
            <w:r w:rsidRPr="0025414B">
              <w:t>Axle</w:t>
            </w:r>
          </w:p>
        </w:tc>
      </w:tr>
      <w:tr w:rsidR="00560CBB" w:rsidRPr="0025414B" w14:paraId="6F6E0C74" w14:textId="77777777" w:rsidTr="0025414B">
        <w:tc>
          <w:tcPr>
            <w:tcW w:w="1842" w:type="dxa"/>
            <w:tcBorders>
              <w:bottom w:val="nil"/>
            </w:tcBorders>
          </w:tcPr>
          <w:p w14:paraId="41477C36" w14:textId="77777777" w:rsidR="00560CBB" w:rsidRPr="0025414B" w:rsidRDefault="00560CBB" w:rsidP="0025414B">
            <w:pPr>
              <w:pStyle w:val="TableText"/>
            </w:pPr>
            <w:r w:rsidRPr="0025414B">
              <w:t>Mean IF</w:t>
            </w:r>
          </w:p>
        </w:tc>
        <w:tc>
          <w:tcPr>
            <w:tcW w:w="1276" w:type="dxa"/>
            <w:tcBorders>
              <w:bottom w:val="nil"/>
            </w:tcBorders>
          </w:tcPr>
          <w:p w14:paraId="6E750B2A" w14:textId="77777777" w:rsidR="00560CBB" w:rsidRPr="0025414B" w:rsidRDefault="00560CBB" w:rsidP="0025414B">
            <w:pPr>
              <w:pStyle w:val="TableText"/>
            </w:pPr>
            <w:r w:rsidRPr="0025414B">
              <w:t>1.00</w:t>
            </w:r>
          </w:p>
        </w:tc>
        <w:tc>
          <w:tcPr>
            <w:tcW w:w="1276" w:type="dxa"/>
            <w:tcBorders>
              <w:bottom w:val="nil"/>
            </w:tcBorders>
          </w:tcPr>
          <w:p w14:paraId="1B3A4B83" w14:textId="77777777" w:rsidR="00560CBB" w:rsidRPr="0025414B" w:rsidRDefault="00560CBB" w:rsidP="00AF4A11">
            <w:pPr>
              <w:pStyle w:val="TableText"/>
            </w:pPr>
            <w:r w:rsidRPr="0025414B">
              <w:t>0.98</w:t>
            </w:r>
          </w:p>
        </w:tc>
        <w:tc>
          <w:tcPr>
            <w:tcW w:w="1276" w:type="dxa"/>
            <w:tcBorders>
              <w:bottom w:val="nil"/>
            </w:tcBorders>
          </w:tcPr>
          <w:p w14:paraId="266FA0CE" w14:textId="77777777" w:rsidR="00560CBB" w:rsidRPr="0025414B" w:rsidRDefault="00560CBB" w:rsidP="0025414B">
            <w:pPr>
              <w:pStyle w:val="TableText"/>
            </w:pPr>
            <w:r w:rsidRPr="0025414B">
              <w:t>1.03</w:t>
            </w:r>
          </w:p>
        </w:tc>
        <w:tc>
          <w:tcPr>
            <w:tcW w:w="1276" w:type="dxa"/>
            <w:tcBorders>
              <w:bottom w:val="nil"/>
            </w:tcBorders>
          </w:tcPr>
          <w:p w14:paraId="2378CBDD" w14:textId="77777777" w:rsidR="00560CBB" w:rsidRPr="0025414B" w:rsidRDefault="00560CBB" w:rsidP="0025414B">
            <w:pPr>
              <w:pStyle w:val="TableText"/>
            </w:pPr>
            <w:r w:rsidRPr="0025414B">
              <w:t>1.03</w:t>
            </w:r>
          </w:p>
        </w:tc>
        <w:tc>
          <w:tcPr>
            <w:tcW w:w="1276" w:type="dxa"/>
            <w:tcBorders>
              <w:bottom w:val="nil"/>
            </w:tcBorders>
          </w:tcPr>
          <w:p w14:paraId="6C31ACA2" w14:textId="77777777" w:rsidR="00560CBB" w:rsidRPr="0025414B" w:rsidRDefault="00560CBB" w:rsidP="0025414B">
            <w:pPr>
              <w:pStyle w:val="TableText"/>
            </w:pPr>
            <w:r w:rsidRPr="0025414B">
              <w:t>1.02</w:t>
            </w:r>
          </w:p>
        </w:tc>
        <w:tc>
          <w:tcPr>
            <w:tcW w:w="1276" w:type="dxa"/>
            <w:tcBorders>
              <w:bottom w:val="nil"/>
            </w:tcBorders>
          </w:tcPr>
          <w:p w14:paraId="48B8AA67" w14:textId="77777777" w:rsidR="00560CBB" w:rsidRPr="0025414B" w:rsidRDefault="00560CBB" w:rsidP="0025414B">
            <w:pPr>
              <w:pStyle w:val="TableText"/>
            </w:pPr>
            <w:r w:rsidRPr="0025414B">
              <w:t>1.02</w:t>
            </w:r>
          </w:p>
        </w:tc>
      </w:tr>
      <w:tr w:rsidR="00560CBB" w:rsidRPr="0025414B" w14:paraId="080FA8EB" w14:textId="77777777" w:rsidTr="0025414B">
        <w:tc>
          <w:tcPr>
            <w:tcW w:w="1842" w:type="dxa"/>
            <w:tcBorders>
              <w:top w:val="nil"/>
              <w:bottom w:val="nil"/>
            </w:tcBorders>
          </w:tcPr>
          <w:p w14:paraId="6BE0B294" w14:textId="77777777" w:rsidR="00560CBB" w:rsidRPr="0025414B" w:rsidRDefault="00560CBB" w:rsidP="0025414B">
            <w:pPr>
              <w:pStyle w:val="TableText"/>
            </w:pPr>
            <w:r w:rsidRPr="0025414B">
              <w:t>COV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2FBC19" w14:textId="77777777" w:rsidR="00560CBB" w:rsidRPr="0025414B" w:rsidRDefault="00560CBB" w:rsidP="0025414B">
            <w:pPr>
              <w:pStyle w:val="TableText"/>
            </w:pPr>
            <w:r w:rsidRPr="0025414B">
              <w:t>7.21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4FC6F4" w14:textId="77777777" w:rsidR="00560CBB" w:rsidRPr="0025414B" w:rsidRDefault="00560CBB" w:rsidP="0025414B">
            <w:pPr>
              <w:pStyle w:val="TableText"/>
            </w:pPr>
            <w:r w:rsidRPr="0025414B">
              <w:t>9.86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903723" w14:textId="77777777" w:rsidR="00560CBB" w:rsidRPr="0025414B" w:rsidRDefault="00560CBB" w:rsidP="0025414B">
            <w:pPr>
              <w:pStyle w:val="TableText"/>
            </w:pPr>
            <w:r w:rsidRPr="0025414B">
              <w:t>6.21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A011E8" w14:textId="77777777" w:rsidR="00560CBB" w:rsidRPr="0025414B" w:rsidRDefault="00560CBB" w:rsidP="0025414B">
            <w:pPr>
              <w:pStyle w:val="TableText"/>
            </w:pPr>
            <w:r w:rsidRPr="0025414B">
              <w:t>8.44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DBC31B" w14:textId="77777777" w:rsidR="00560CBB" w:rsidRPr="0025414B" w:rsidRDefault="00560CBB" w:rsidP="0025414B">
            <w:pPr>
              <w:pStyle w:val="TableText"/>
            </w:pPr>
            <w:r w:rsidRPr="0025414B">
              <w:t>5.18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D8A3C5" w14:textId="77777777" w:rsidR="00560CBB" w:rsidRPr="0025414B" w:rsidRDefault="00560CBB" w:rsidP="0025414B">
            <w:pPr>
              <w:pStyle w:val="TableText"/>
            </w:pPr>
            <w:r w:rsidRPr="0025414B">
              <w:t>7.85</w:t>
            </w:r>
          </w:p>
        </w:tc>
      </w:tr>
      <w:tr w:rsidR="00560CBB" w:rsidRPr="0025414B" w14:paraId="20A92DD1" w14:textId="77777777" w:rsidTr="0025414B">
        <w:tc>
          <w:tcPr>
            <w:tcW w:w="1842" w:type="dxa"/>
            <w:tcBorders>
              <w:top w:val="nil"/>
            </w:tcBorders>
          </w:tcPr>
          <w:p w14:paraId="5BCFE5A8" w14:textId="77777777" w:rsidR="00560CBB" w:rsidRPr="0025414B" w:rsidRDefault="00560CBB" w:rsidP="0025414B">
            <w:pPr>
              <w:pStyle w:val="TableText"/>
            </w:pPr>
            <w:r w:rsidRPr="0025414B">
              <w:t>Within 15%</w:t>
            </w:r>
          </w:p>
        </w:tc>
        <w:tc>
          <w:tcPr>
            <w:tcW w:w="1276" w:type="dxa"/>
            <w:tcBorders>
              <w:top w:val="nil"/>
            </w:tcBorders>
          </w:tcPr>
          <w:p w14:paraId="51AA5744" w14:textId="77777777" w:rsidR="00560CBB" w:rsidRPr="0025414B" w:rsidRDefault="00560CBB" w:rsidP="0025414B">
            <w:pPr>
              <w:pStyle w:val="TableText"/>
            </w:pPr>
            <w:r w:rsidRPr="0025414B">
              <w:t>-----</w:t>
            </w:r>
          </w:p>
        </w:tc>
        <w:tc>
          <w:tcPr>
            <w:tcW w:w="1276" w:type="dxa"/>
            <w:tcBorders>
              <w:top w:val="nil"/>
            </w:tcBorders>
          </w:tcPr>
          <w:p w14:paraId="0EE2A180" w14:textId="77777777" w:rsidR="00560CBB" w:rsidRPr="0025414B" w:rsidRDefault="00560CBB" w:rsidP="0025414B">
            <w:pPr>
              <w:pStyle w:val="TableText"/>
            </w:pPr>
            <w:r w:rsidRPr="0025414B">
              <w:t>93</w:t>
            </w:r>
          </w:p>
        </w:tc>
        <w:tc>
          <w:tcPr>
            <w:tcW w:w="1276" w:type="dxa"/>
            <w:tcBorders>
              <w:top w:val="nil"/>
            </w:tcBorders>
          </w:tcPr>
          <w:p w14:paraId="275A5E27" w14:textId="77777777" w:rsidR="00560CBB" w:rsidRPr="0025414B" w:rsidRDefault="00560CBB" w:rsidP="0025414B">
            <w:pPr>
              <w:pStyle w:val="TableText"/>
            </w:pPr>
            <w:r w:rsidRPr="0025414B">
              <w:t>-----</w:t>
            </w:r>
          </w:p>
        </w:tc>
        <w:tc>
          <w:tcPr>
            <w:tcW w:w="1276" w:type="dxa"/>
            <w:tcBorders>
              <w:top w:val="nil"/>
            </w:tcBorders>
          </w:tcPr>
          <w:p w14:paraId="50DACFEA" w14:textId="77777777" w:rsidR="00560CBB" w:rsidRPr="0025414B" w:rsidRDefault="00560CBB" w:rsidP="0025414B">
            <w:pPr>
              <w:pStyle w:val="TableText"/>
            </w:pPr>
            <w:r w:rsidRPr="0025414B">
              <w:t>94</w:t>
            </w:r>
          </w:p>
        </w:tc>
        <w:tc>
          <w:tcPr>
            <w:tcW w:w="1276" w:type="dxa"/>
            <w:tcBorders>
              <w:top w:val="nil"/>
            </w:tcBorders>
          </w:tcPr>
          <w:p w14:paraId="7567245D" w14:textId="77777777" w:rsidR="00560CBB" w:rsidRPr="0025414B" w:rsidRDefault="00560CBB" w:rsidP="0025414B">
            <w:pPr>
              <w:pStyle w:val="TableText"/>
            </w:pPr>
            <w:r w:rsidRPr="0025414B">
              <w:t>-----</w:t>
            </w:r>
          </w:p>
        </w:tc>
        <w:tc>
          <w:tcPr>
            <w:tcW w:w="1276" w:type="dxa"/>
            <w:tcBorders>
              <w:top w:val="nil"/>
            </w:tcBorders>
          </w:tcPr>
          <w:p w14:paraId="10EAF441" w14:textId="77777777" w:rsidR="00560CBB" w:rsidRPr="0025414B" w:rsidRDefault="00560CBB" w:rsidP="0025414B">
            <w:pPr>
              <w:pStyle w:val="TableText"/>
            </w:pPr>
            <w:r w:rsidRPr="0025414B">
              <w:t>85</w:t>
            </w:r>
          </w:p>
        </w:tc>
      </w:tr>
    </w:tbl>
    <w:p w14:paraId="7570F029" w14:textId="77777777" w:rsidR="00560CBB" w:rsidRDefault="00AF4A11">
      <w:pPr>
        <w:spacing w:before="240"/>
      </w:pPr>
      <w:r w:rsidRPr="00AF4A11">
        <w:lastRenderedPageBreak/>
        <w:t>Format</w:t>
      </w:r>
      <w:r w:rsidRPr="00F00A14">
        <w:t xml:space="preserve"> table cells</w:t>
      </w:r>
      <w:r w:rsidRPr="00AF4A11">
        <w:t xml:space="preserve"> with</w:t>
      </w:r>
      <w:r>
        <w:rPr>
          <w:sz w:val="24"/>
          <w:szCs w:val="24"/>
        </w:rPr>
        <w:t xml:space="preserve"> </w:t>
      </w:r>
      <w:r w:rsidRPr="00DE45D4">
        <w:rPr>
          <w:i/>
          <w:iCs/>
          <w:color w:val="2E74B5" w:themeColor="accent5" w:themeShade="BF"/>
        </w:rPr>
        <w:t>Table Text</w:t>
      </w:r>
      <w:r w:rsidRPr="00DE45D4">
        <w:rPr>
          <w:color w:val="2E74B5" w:themeColor="accent5" w:themeShade="BF"/>
        </w:rPr>
        <w:t xml:space="preserve"> </w:t>
      </w:r>
      <w:r>
        <w:t>style (</w:t>
      </w:r>
      <w:proofErr w:type="spellStart"/>
      <w:r w:rsidRPr="00DE45D4">
        <w:rPr>
          <w:color w:val="2E74B5" w:themeColor="accent5" w:themeShade="BF"/>
        </w:rPr>
        <w:t>Ctrl+Shift+X</w:t>
      </w:r>
      <w:proofErr w:type="spellEnd"/>
      <w:r w:rsidRPr="00AF4A11">
        <w:t>),</w:t>
      </w:r>
      <w:r>
        <w:t xml:space="preserve"> left-aligned</w:t>
      </w:r>
      <w:r w:rsidRPr="00AF4A11">
        <w:t>,</w:t>
      </w:r>
      <w:r>
        <w:t xml:space="preserve"> in </w:t>
      </w:r>
      <w:r w:rsidRPr="00AF4A11">
        <w:t>10-point</w:t>
      </w:r>
      <w:r>
        <w:t xml:space="preserve"> text. Do not use vertical lines</w:t>
      </w:r>
      <w:r w:rsidRPr="00AF4A11">
        <w:t>;</w:t>
      </w:r>
      <w:r>
        <w:t xml:space="preserve"> use 0.5</w:t>
      </w:r>
      <w:r w:rsidRPr="00AF4A11">
        <w:t>-line borders</w:t>
      </w:r>
      <w:r>
        <w:t xml:space="preserve"> </w:t>
      </w:r>
      <w:r w:rsidRPr="0025414B">
        <w:rPr>
          <w:u w:val="single"/>
        </w:rPr>
        <w:t>only</w:t>
      </w:r>
      <w:r>
        <w:t xml:space="preserve"> </w:t>
      </w:r>
      <w:r w:rsidRPr="00AF4A11">
        <w:t>at</w:t>
      </w:r>
      <w:r>
        <w:t xml:space="preserve"> the top, bottom, and between headers and data. </w:t>
      </w:r>
      <w:r w:rsidRPr="00AF4A11">
        <w:t>Set 12 pt</w:t>
      </w:r>
      <w:r>
        <w:t xml:space="preserve"> spacing before the paragraph following the table.</w:t>
      </w:r>
    </w:p>
    <w:p w14:paraId="4848FFF6" w14:textId="77777777" w:rsidR="00560CBB" w:rsidRDefault="00560CBB" w:rsidP="006B7429">
      <w:pPr>
        <w:pStyle w:val="Heading3"/>
      </w:pPr>
      <w:r>
        <w:t>Equations and Units</w:t>
      </w:r>
    </w:p>
    <w:p w14:paraId="3390673F" w14:textId="3C550F13" w:rsidR="00560CBB" w:rsidRDefault="00560CBB" w:rsidP="00F00A14">
      <w:r>
        <w:t xml:space="preserve">All equations should be indented 1 cm from the left margin </w:t>
      </w:r>
      <w:r w:rsidR="000A4484">
        <w:t>(</w:t>
      </w:r>
      <w:r w:rsidR="00DE45D4">
        <w:t xml:space="preserve">style </w:t>
      </w:r>
      <w:r w:rsidR="000A4484" w:rsidRPr="00DE45D4">
        <w:rPr>
          <w:i/>
          <w:iCs/>
          <w:color w:val="2E74B5" w:themeColor="accent5" w:themeShade="BF"/>
        </w:rPr>
        <w:t>Equation</w:t>
      </w:r>
      <w:r w:rsidR="000A4484">
        <w:t xml:space="preserve">, </w:t>
      </w:r>
      <w:proofErr w:type="spellStart"/>
      <w:r w:rsidR="000A4484" w:rsidRPr="00DE45D4">
        <w:rPr>
          <w:color w:val="2E74B5" w:themeColor="accent5" w:themeShade="BF"/>
        </w:rPr>
        <w:t>Ctrl+Shift+E</w:t>
      </w:r>
      <w:proofErr w:type="spellEnd"/>
      <w:r w:rsidR="000A4484">
        <w:t xml:space="preserve">) </w:t>
      </w:r>
      <w:r>
        <w:t xml:space="preserve">and numbered in brackets in the extreme </w:t>
      </w:r>
      <w:r w:rsidR="00630A51">
        <w:t>right-hand</w:t>
      </w:r>
      <w:r>
        <w:t xml:space="preserve"> side of the </w:t>
      </w:r>
      <w:r w:rsidR="00630A51">
        <w:t xml:space="preserve">margin </w:t>
      </w:r>
      <w:r>
        <w:t>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59"/>
      </w:tblGrid>
      <w:tr w:rsidR="002D4EA2" w14:paraId="3CB7F6A2" w14:textId="77777777" w:rsidTr="00630A51">
        <w:tc>
          <w:tcPr>
            <w:tcW w:w="9072" w:type="dxa"/>
            <w:vAlign w:val="center"/>
          </w:tcPr>
          <w:p w14:paraId="21BE1F13" w14:textId="0AD12EDE" w:rsidR="002D4EA2" w:rsidRPr="002D4EA2" w:rsidRDefault="002D4EA2" w:rsidP="00AF4A11">
            <w:pPr>
              <w:pStyle w:val="Equation"/>
            </w:pPr>
            <m:oMathPara>
              <m:oMathParaPr>
                <m:jc m:val="left"/>
              </m:oMathParaPr>
              <m:oMath>
                <m:r>
                  <m:t>C=</m:t>
                </m:r>
                <m:f>
                  <m:fPr>
                    <m:ctrlPr/>
                  </m:fPr>
                  <m:num>
                    <m:nary>
                      <m:naryPr>
                        <m:chr m:val="∑"/>
                        <m:limLoc m:val="undOvr"/>
                        <m:supHide m:val="1"/>
                        <m:ctrlPr/>
                      </m:naryPr>
                      <m:sub>
                        <m:r>
                          <m:t>i</m:t>
                        </m:r>
                      </m:sub>
                      <m:sup/>
                      <m:e>
                        <m:sSub>
                          <m:sSubPr>
                            <m:ctrlPr/>
                          </m:sSubPr>
                          <m:e>
                            <m:r>
                              <m:t>n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/>
                      </m:naryPr>
                      <m:sub>
                        <m:r>
                          <m:t>i,k</m:t>
                        </m:r>
                      </m:sub>
                      <m:sup/>
                      <m:e>
                        <m:d>
                          <m:dPr>
                            <m:ctrlPr/>
                          </m:dPr>
                          <m:e>
                            <m:f>
                              <m:fPr>
                                <m:ctrlPr/>
                              </m:fPr>
                              <m:num>
                                <m:sSubSup>
                                  <m:sSubSupPr>
                                    <m:ctrlPr/>
                                  </m:sSubSupPr>
                                  <m:e>
                                    <m:r>
                                      <m:t>W</m:t>
                                    </m:r>
                                  </m:e>
                                  <m:sub>
                                    <m:r>
                                      <m:t>ik</m:t>
                                    </m:r>
                                  </m:sub>
                                  <m:sup>
                                    <m:r>
                                      <m:t>d</m:t>
                                    </m:r>
                                  </m:sup>
                                </m:sSubSup>
                              </m:num>
                              <m:den>
                                <m:sSubSup>
                                  <m:sSubSupPr>
                                    <m:ctrlPr/>
                                  </m:sSubSupPr>
                                  <m:e>
                                    <m:r>
                                      <m:t>W</m:t>
                                    </m:r>
                                  </m:e>
                                  <m:sub>
                                    <m:r>
                                      <m:t>i</m:t>
                                    </m:r>
                                  </m:sub>
                                  <m:sup>
                                    <m:r>
                                      <m:t>s</m:t>
                                    </m:r>
                                  </m:sup>
                                </m:sSubSup>
                              </m:den>
                            </m:f>
                          </m:e>
                        </m:d>
                      </m:e>
                    </m:nary>
                  </m:den>
                </m:f>
              </m:oMath>
            </m:oMathPara>
          </w:p>
        </w:tc>
        <w:tc>
          <w:tcPr>
            <w:tcW w:w="559" w:type="dxa"/>
            <w:vAlign w:val="center"/>
          </w:tcPr>
          <w:p w14:paraId="15BADCDE" w14:textId="402DDBBB" w:rsidR="002D4EA2" w:rsidRPr="00630A51" w:rsidRDefault="002D4EA2" w:rsidP="00630A51">
            <w:pPr>
              <w:keepNext/>
              <w:jc w:val="right"/>
            </w:pPr>
            <w:r>
              <w:rPr>
                <w:sz w:val="24"/>
                <w:szCs w:val="24"/>
              </w:rPr>
              <w:t>(</w:t>
            </w:r>
            <w:r w:rsidR="00630A51">
              <w:fldChar w:fldCharType="begin"/>
            </w:r>
            <w:r w:rsidR="00630A51">
              <w:instrText xml:space="preserve"> SEQ Equation \* ARABIC </w:instrText>
            </w:r>
            <w:r w:rsidR="00630A51">
              <w:fldChar w:fldCharType="separate"/>
            </w:r>
            <w:r w:rsidR="000A2F56">
              <w:rPr>
                <w:noProof/>
              </w:rPr>
              <w:t>1</w:t>
            </w:r>
            <w:r w:rsidR="00630A51">
              <w:fldChar w:fldCharType="end"/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16E634F" w14:textId="77777777" w:rsidR="000A4484" w:rsidRDefault="000A4484" w:rsidP="00AF4A11">
      <w:r w:rsidRPr="00AF4A11">
        <w:t>Use the 2-cell table as in this example, without any other text in the equation cell; otherwise, Word may automatically reduce the font size.</w:t>
      </w:r>
      <w:r>
        <w:rPr>
          <w:sz w:val="24"/>
          <w:szCs w:val="24"/>
        </w:rPr>
        <w:t xml:space="preserve"> </w:t>
      </w:r>
      <w:r w:rsidRPr="00967D96">
        <w:rPr>
          <w:i/>
          <w:iCs/>
        </w:rPr>
        <w:t>References/Insert Caption</w:t>
      </w:r>
      <w:r>
        <w:rPr>
          <w:i/>
          <w:iCs/>
        </w:rPr>
        <w:t>/Equation</w:t>
      </w:r>
      <w:r>
        <w:t xml:space="preserve"> will insert a paragraph with an equation number that should be moved into the table and formatted with style </w:t>
      </w:r>
      <w:r w:rsidRPr="00DE45D4">
        <w:rPr>
          <w:i/>
          <w:iCs/>
          <w:color w:val="2E74B5" w:themeColor="accent5" w:themeShade="BF"/>
        </w:rPr>
        <w:t>Normal</w:t>
      </w:r>
      <w:r w:rsidRPr="00DE45D4">
        <w:rPr>
          <w:color w:val="2E74B5" w:themeColor="accent5" w:themeShade="BF"/>
        </w:rPr>
        <w:t xml:space="preserve"> </w:t>
      </w:r>
      <w:r>
        <w:t>(</w:t>
      </w:r>
      <w:proofErr w:type="spellStart"/>
      <w:r w:rsidRPr="00DE45D4">
        <w:rPr>
          <w:color w:val="2E74B5" w:themeColor="accent5" w:themeShade="BF"/>
        </w:rPr>
        <w:t>Ctrl+Shift+N</w:t>
      </w:r>
      <w:proofErr w:type="spellEnd"/>
      <w:r>
        <w:t xml:space="preserve">). </w:t>
      </w:r>
    </w:p>
    <w:p w14:paraId="4ABCD5FF" w14:textId="30B5CE16" w:rsidR="000A4484" w:rsidRDefault="000A4484">
      <w:r>
        <w:t xml:space="preserve">Alternatively, copy the 2-cell table to the new location and replace the equation. </w:t>
      </w:r>
      <w:r w:rsidR="00AF4A11">
        <w:t xml:space="preserve">Press </w:t>
      </w:r>
      <w:r w:rsidR="00AF4A11" w:rsidRPr="00AF4A11">
        <w:rPr>
          <w:color w:val="00B0F0"/>
        </w:rPr>
        <w:t xml:space="preserve">F9 </w:t>
      </w:r>
      <w:r w:rsidR="00AF4A11">
        <w:t>to refresh the equation number.</w:t>
      </w:r>
    </w:p>
    <w:p w14:paraId="048ECC7F" w14:textId="47E9497C" w:rsidR="00FF009C" w:rsidRDefault="00FF009C" w:rsidP="00FF009C">
      <w:pPr>
        <w:pStyle w:val="Heading3"/>
      </w:pPr>
      <w:r>
        <w:t>Units</w:t>
      </w:r>
    </w:p>
    <w:p w14:paraId="48BDB479" w14:textId="670F2BCA" w:rsidR="00FF009C" w:rsidRPr="00FF009C" w:rsidRDefault="00FF009C" w:rsidP="00FF009C">
      <w:r>
        <w:t>SI system must be used for the units.</w:t>
      </w:r>
      <w:r w:rsidR="00AF4A11">
        <w:t xml:space="preserve"> Use a decimal point, not a comma.</w:t>
      </w:r>
    </w:p>
    <w:p w14:paraId="16C5DDCB" w14:textId="2E953CEC" w:rsidR="00560CBB" w:rsidRDefault="00560CBB" w:rsidP="00FF009C">
      <w:pPr>
        <w:pStyle w:val="Heading2"/>
      </w:pPr>
      <w:r>
        <w:t>Photographs</w:t>
      </w:r>
      <w:r w:rsidR="003012AF">
        <w:t xml:space="preserve"> and other graphics</w:t>
      </w:r>
    </w:p>
    <w:p w14:paraId="5D0DE1EE" w14:textId="56903C35" w:rsidR="00560CBB" w:rsidRDefault="00E44AE1" w:rsidP="008B3071">
      <w:r w:rsidRPr="00E44AE1">
        <w:t xml:space="preserve">Photographs should be at least 300 dpi; resolutions above 600 dpi only increase file size. Use high-quality JPG compression </w:t>
      </w:r>
      <w:r w:rsidR="00412E15">
        <w:t>but</w:t>
      </w:r>
      <w:r w:rsidRPr="00E44AE1">
        <w:t xml:space="preserve"> keep each image below 1 MB. Resize photos to their final dimensions in a photo editor before importing them into Word.</w:t>
      </w:r>
    </w:p>
    <w:p w14:paraId="39AE7294" w14:textId="77777777" w:rsidR="00560CBB" w:rsidRDefault="00000000" w:rsidP="0034527A">
      <w:r w:rsidRPr="003012AF">
        <w:t xml:space="preserve">For </w:t>
      </w:r>
      <w:r>
        <w:t xml:space="preserve">graphics other than photos, </w:t>
      </w:r>
      <w:r w:rsidR="00275571" w:rsidRPr="00275571">
        <w:t>use</w:t>
      </w:r>
      <w:r>
        <w:t xml:space="preserve"> PNG</w:t>
      </w:r>
      <w:r w:rsidR="00275571" w:rsidRPr="00275571">
        <w:t xml:space="preserve"> to preserve</w:t>
      </w:r>
      <w:r w:rsidRPr="003012AF">
        <w:t xml:space="preserve"> sharp lines, text, and solid colours without compression artefacts.</w:t>
      </w:r>
      <w:r>
        <w:t xml:space="preserve"> </w:t>
      </w:r>
      <w:r w:rsidR="00275571" w:rsidRPr="00275571">
        <w:t>Apply</w:t>
      </w:r>
      <w:r>
        <w:t xml:space="preserve"> the same resizing rules as for JPG photographs.</w:t>
      </w:r>
    </w:p>
    <w:p w14:paraId="69CC075D" w14:textId="12F82981" w:rsidR="002E6700" w:rsidRDefault="002E6700" w:rsidP="003012AF">
      <w:pPr>
        <w:pStyle w:val="Heading2"/>
      </w:pPr>
      <w:r>
        <w:t>List of references</w:t>
      </w:r>
    </w:p>
    <w:p w14:paraId="3E2FC693" w14:textId="060C9DAB" w:rsidR="00560CBB" w:rsidRDefault="00603E35" w:rsidP="00603E35">
      <w:r w:rsidRPr="00603E35">
        <w:t>Provide a</w:t>
      </w:r>
      <w:r>
        <w:t xml:space="preserve"> list of references at the end of the paper</w:t>
      </w:r>
      <w:r w:rsidR="00BB4E7D">
        <w:t xml:space="preserve"> in the Harvard</w:t>
      </w:r>
      <w:r w:rsidR="00153714">
        <w:t xml:space="preserve"> Cite Them Right (author-date)</w:t>
      </w:r>
      <w:r w:rsidR="00BB4E7D">
        <w:t xml:space="preserve"> referenc</w:t>
      </w:r>
      <w:r w:rsidR="00C72505">
        <w:t>ing</w:t>
      </w:r>
      <w:r w:rsidR="00BB4E7D">
        <w:t xml:space="preserve"> style</w:t>
      </w:r>
      <w:r>
        <w:t xml:space="preserve">. In the body </w:t>
      </w:r>
      <w:r w:rsidRPr="00603E35">
        <w:t>text, cite</w:t>
      </w:r>
      <w:r>
        <w:t xml:space="preserve"> references by author and year</w:t>
      </w:r>
      <w:r w:rsidRPr="00603E35">
        <w:t>, as in the following examples</w:t>
      </w:r>
      <w:r>
        <w:t>: “Jones and Smith (1996) have extended the theory to in-motion systems” or “the theory for pseudo-static systems is well established (Kessler, 1995).”</w:t>
      </w:r>
    </w:p>
    <w:p w14:paraId="4CE82999" w14:textId="01C5D281" w:rsidR="00671ED5" w:rsidRDefault="00560CBB" w:rsidP="00ED6AA2">
      <w:r>
        <w:t xml:space="preserve">The reference list style should be as </w:t>
      </w:r>
      <w:r w:rsidR="00671ED5">
        <w:t xml:space="preserve">in section </w:t>
      </w:r>
      <w:r w:rsidR="003012AF">
        <w:fldChar w:fldCharType="begin"/>
      </w:r>
      <w:r w:rsidR="003012AF">
        <w:instrText xml:space="preserve"> REF _Ref237440672 \r \h </w:instrText>
      </w:r>
      <w:r w:rsidR="003012AF">
        <w:fldChar w:fldCharType="separate"/>
      </w:r>
      <w:r w:rsidR="000A2F56">
        <w:t>8</w:t>
      </w:r>
      <w:r w:rsidR="003012AF">
        <w:fldChar w:fldCharType="end"/>
      </w:r>
      <w:r w:rsidR="00326333">
        <w:t xml:space="preserve">, </w:t>
      </w:r>
      <w:r w:rsidR="003012AF">
        <w:t>in</w:t>
      </w:r>
      <w:r w:rsidR="00326333">
        <w:t xml:space="preserve"> alphabetical order (first author’s </w:t>
      </w:r>
      <w:r w:rsidR="00B91BAE">
        <w:t>last name</w:t>
      </w:r>
      <w:r w:rsidR="00326333">
        <w:t>)</w:t>
      </w:r>
      <w:r w:rsidR="003012AF">
        <w:t xml:space="preserve">, formatted with </w:t>
      </w:r>
      <w:r w:rsidR="003012AF" w:rsidRPr="00412E15">
        <w:rPr>
          <w:i/>
          <w:iCs/>
          <w:color w:val="2E74B5" w:themeColor="accent5" w:themeShade="BF"/>
        </w:rPr>
        <w:t>References</w:t>
      </w:r>
      <w:r w:rsidR="003012AF" w:rsidRPr="00412E15">
        <w:rPr>
          <w:color w:val="2E74B5" w:themeColor="accent5" w:themeShade="BF"/>
        </w:rPr>
        <w:t xml:space="preserve"> </w:t>
      </w:r>
      <w:r w:rsidR="00412E15">
        <w:t xml:space="preserve">style </w:t>
      </w:r>
      <w:r w:rsidR="003012AF">
        <w:t>(</w:t>
      </w:r>
      <w:r w:rsidR="003012AF" w:rsidRPr="00412E15">
        <w:rPr>
          <w:color w:val="2E74B5" w:themeColor="accent5" w:themeShade="BF"/>
        </w:rPr>
        <w:t>Ctrl-Shift-R</w:t>
      </w:r>
      <w:r w:rsidR="003012AF">
        <w:t>)</w:t>
      </w:r>
      <w:r w:rsidR="00671ED5">
        <w:t>.</w:t>
      </w:r>
    </w:p>
    <w:p w14:paraId="74052D80" w14:textId="76AE0BCD" w:rsidR="00ED6AA2" w:rsidRDefault="00ED6AA2" w:rsidP="00ED6AA2">
      <w:r>
        <w:t>All listed references must be referenced in the text.</w:t>
      </w:r>
    </w:p>
    <w:p w14:paraId="4B7430E6" w14:textId="316852F0" w:rsidR="00671ED5" w:rsidRDefault="003012AF" w:rsidP="00D033C3">
      <w:pPr>
        <w:pStyle w:val="Heading2"/>
      </w:pPr>
      <w:r>
        <w:t>Acknowledgement</w:t>
      </w:r>
    </w:p>
    <w:p w14:paraId="1C325753" w14:textId="335BACAB" w:rsidR="00671ED5" w:rsidRDefault="003012AF" w:rsidP="00ED6AA2">
      <w:r>
        <w:t>This section is n</w:t>
      </w:r>
      <w:r w:rsidR="00671ED5">
        <w:t xml:space="preserve">ot mandatory. </w:t>
      </w:r>
      <w:r>
        <w:t>For example, t</w:t>
      </w:r>
      <w:r w:rsidR="00671ED5">
        <w:t xml:space="preserve">he authors thank the Agency XX for the funding and support </w:t>
      </w:r>
      <w:r>
        <w:t>for</w:t>
      </w:r>
      <w:r w:rsidR="00671ED5">
        <w:t xml:space="preserve"> this research work, and Mr./Mrs. </w:t>
      </w:r>
      <w:r>
        <w:t>YY</w:t>
      </w:r>
      <w:r w:rsidR="00671ED5">
        <w:t xml:space="preserve"> for his/her fruitful advi</w:t>
      </w:r>
      <w:r w:rsidR="00625838">
        <w:t>ce</w:t>
      </w:r>
      <w:r w:rsidR="00671ED5">
        <w:t>.</w:t>
      </w:r>
    </w:p>
    <w:p w14:paraId="30BFAC1D" w14:textId="756FA5AC" w:rsidR="00136E37" w:rsidRDefault="001B0999" w:rsidP="00816322">
      <w:pPr>
        <w:pStyle w:val="Heading2"/>
      </w:pPr>
      <w:r>
        <w:lastRenderedPageBreak/>
        <w:t xml:space="preserve">Declaration of </w:t>
      </w:r>
      <w:r w:rsidRPr="001B0999">
        <w:t>AI</w:t>
      </w:r>
      <w:r w:rsidR="00D66EFB">
        <w:t xml:space="preserve"> use </w:t>
      </w:r>
      <w:r w:rsidRPr="001B0999">
        <w:t>in the manuscript preparation process</w:t>
      </w:r>
    </w:p>
    <w:p w14:paraId="2213CABE" w14:textId="1D294C92" w:rsidR="00D66EFB" w:rsidRPr="00D66EFB" w:rsidRDefault="00EC30AA" w:rsidP="00D66EFB">
      <w:r w:rsidRPr="00EC30AA">
        <w:t xml:space="preserve">The use of AI tools in the manuscript preparation process must be declared by adding a statement </w:t>
      </w:r>
      <w:r>
        <w:t>here</w:t>
      </w:r>
      <w:r w:rsidRPr="00EC30AA">
        <w:t xml:space="preserve">. The statement will appear in the published work. Delete this section if not applicable. </w:t>
      </w:r>
      <w:r w:rsidR="008111A8">
        <w:t xml:space="preserve">We have adopted </w:t>
      </w:r>
      <w:r w:rsidRPr="00EC30AA">
        <w:t xml:space="preserve">Elsevier’s </w:t>
      </w:r>
      <w:r w:rsidR="008111A8">
        <w:t>AI use policy</w:t>
      </w:r>
      <w:r w:rsidR="00EB537E">
        <w:t xml:space="preserve">; for more </w:t>
      </w:r>
      <w:r w:rsidR="00AB1C95">
        <w:t>information,</w:t>
      </w:r>
      <w:r w:rsidR="00EB537E">
        <w:t xml:space="preserve"> please refer to Elsevier’s </w:t>
      </w:r>
      <w:r w:rsidRPr="00EC30AA">
        <w:t>Guide for Authors (https://www.sciencedirect.com/journal/transportation-research-procedia/publish/guide-for-authors#ethics-and-policies-declaration-of-generative-ai-use).</w:t>
      </w:r>
    </w:p>
    <w:p w14:paraId="19D94138" w14:textId="77777777" w:rsidR="00560CBB" w:rsidRDefault="00560CBB" w:rsidP="00D033C3">
      <w:pPr>
        <w:pStyle w:val="Heading2"/>
      </w:pPr>
      <w:bookmarkStart w:id="0" w:name="_Ref237440672"/>
      <w:r>
        <w:t>References</w:t>
      </w:r>
      <w:bookmarkEnd w:id="0"/>
    </w:p>
    <w:p w14:paraId="082E0B19" w14:textId="77777777" w:rsidR="00E74A3A" w:rsidRDefault="00E74A3A" w:rsidP="00E74A3A">
      <w:pPr>
        <w:pStyle w:val="References"/>
      </w:pPr>
      <w:r>
        <w:t xml:space="preserve">Freud, S.J., Smith, A.W. and Mannion, A.N. (1992) ‘A new approach to behaviourism’, </w:t>
      </w:r>
      <w:r w:rsidRPr="000B13A7">
        <w:rPr>
          <w:i/>
          <w:iCs/>
        </w:rPr>
        <w:t>Journal of Structural Engineering</w:t>
      </w:r>
      <w:r>
        <w:t>, 12, pp. 1463–1479.</w:t>
      </w:r>
    </w:p>
    <w:p w14:paraId="696C6F15" w14:textId="77777777" w:rsidR="00E74A3A" w:rsidRDefault="00E74A3A" w:rsidP="00E74A3A">
      <w:pPr>
        <w:pStyle w:val="References"/>
      </w:pPr>
      <w:r>
        <w:t xml:space="preserve">Jones, J.M. (1992) </w:t>
      </w:r>
      <w:r w:rsidRPr="000B13A7">
        <w:rPr>
          <w:i/>
          <w:iCs/>
        </w:rPr>
        <w:t>Elements of WIM systems in operation</w:t>
      </w:r>
      <w:r>
        <w:t>. E &amp; F-N Spon.</w:t>
      </w:r>
    </w:p>
    <w:p w14:paraId="7FEE70E3" w14:textId="37475FAF" w:rsidR="00E74A3A" w:rsidRDefault="00E74A3A" w:rsidP="00E74A3A">
      <w:pPr>
        <w:pStyle w:val="References"/>
      </w:pPr>
      <w:r>
        <w:t xml:space="preserve">O’Brien, E.J. and </w:t>
      </w:r>
      <w:proofErr w:type="spellStart"/>
      <w:r>
        <w:t>Sclob</w:t>
      </w:r>
      <w:proofErr w:type="spellEnd"/>
      <w:r>
        <w:t xml:space="preserve">, J.M. (1993) ‘Prediction of extreme load effects in highway bridges’, in O’Reilly, A.M. and Smith, J.V. (eds.) </w:t>
      </w:r>
      <w:r w:rsidRPr="000B13A7">
        <w:rPr>
          <w:i/>
          <w:iCs/>
        </w:rPr>
        <w:t>Proceedings of the 9th International Conference on Highway Structures</w:t>
      </w:r>
      <w:r>
        <w:t>, Warsaw, Poland, 14–16 September 1993. London: International Association for Structural Engineering, pp. 131–143.</w:t>
      </w:r>
    </w:p>
    <w:p w14:paraId="796DA2C2" w14:textId="77777777" w:rsidR="00E74A3A" w:rsidRDefault="00E74A3A" w:rsidP="00E74A3A">
      <w:pPr>
        <w:pStyle w:val="References"/>
      </w:pPr>
      <w:r>
        <w:t xml:space="preserve">O’Connor, W.D., Bloggs, J. and Smith, J.J. (1994) ‘A proposed renewable energy source’, in Jones, A.B. and Smith, J.J. (eds.) </w:t>
      </w:r>
      <w:r w:rsidRPr="000B13A7">
        <w:rPr>
          <w:i/>
          <w:iCs/>
        </w:rPr>
        <w:t>Proceedings of the 2nd International Congress on Innovation</w:t>
      </w:r>
      <w:r>
        <w:t>, Amsterdam, Netherlands, 6–8 June 1994. Amsterdam: Elsevier, vol. 2, pp. 121–130.</w:t>
      </w:r>
    </w:p>
    <w:p w14:paraId="0CDE0E43" w14:textId="77777777" w:rsidR="0072037E" w:rsidRDefault="00E74A3A" w:rsidP="00E74A3A">
      <w:pPr>
        <w:pStyle w:val="References"/>
      </w:pPr>
      <w:proofErr w:type="spellStart"/>
      <w:r>
        <w:t>Zeghal</w:t>
      </w:r>
      <w:proofErr w:type="spellEnd"/>
      <w:r>
        <w:t xml:space="preserve">, M. (2009) ‘The impact of grain crushing on road performance’, </w:t>
      </w:r>
      <w:r w:rsidRPr="000B13A7">
        <w:rPr>
          <w:i/>
          <w:iCs/>
        </w:rPr>
        <w:t>Geotechnical and Geological Engineering</w:t>
      </w:r>
      <w:r>
        <w:t>, 27(4), pp. 549–558.</w:t>
      </w:r>
    </w:p>
    <w:p w14:paraId="48CB235A" w14:textId="1DFB68FC" w:rsidR="00560CBB" w:rsidRPr="00603E35" w:rsidRDefault="00560CBB" w:rsidP="00ED6AA2">
      <w:pPr>
        <w:pStyle w:val="References"/>
      </w:pPr>
    </w:p>
    <w:p w14:paraId="34181900" w14:textId="77777777" w:rsidR="00560CBB" w:rsidRDefault="00560CBB"/>
    <w:sectPr w:rsidR="00560CBB" w:rsidSect="00B9274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1134" w:bottom="1134" w:left="1134" w:header="425" w:footer="510" w:gutter="0"/>
      <w:pgNumType w:start="1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8"/>
    </wne:keymap>
    <wne:keymap wne:kcmPrimary="0332">
      <wne:acd wne:acdName="acd7"/>
    </wne:keymap>
    <wne:keymap wne:kcmPrimary="0333">
      <wne:acd wne:acdName="acd6"/>
    </wne:keymap>
    <wne:keymap wne:kcmPrimary="0341">
      <wne:acd wne:acdName="acd1"/>
    </wne:keymap>
    <wne:keymap wne:kcmPrimary="0343">
      <wne:acd wne:acdName="acd10"/>
    </wne:keymap>
    <wne:keymap wne:kcmPrimary="0345">
      <wne:acd wne:acdName="acd14"/>
    </wne:keymap>
    <wne:keymap wne:kcmPrimary="0346">
      <wne:acd wne:acdName="acd11"/>
    </wne:keymap>
    <wne:keymap wne:kcmPrimary="0348">
      <wne:acd wne:acdName="acd16"/>
    </wne:keymap>
    <wne:keymap wne:kcmPrimary="034C">
      <wne:acd wne:acdName="acd5"/>
    </wne:keymap>
    <wne:keymap wne:kcmPrimary="0350">
      <wne:acd wne:acdName="acd16"/>
    </wne:keymap>
    <wne:keymap wne:kcmPrimary="0352">
      <wne:acd wne:acdName="acd15"/>
    </wne:keymap>
    <wne:keymap wne:kcmPrimary="0354">
      <wne:acd wne:acdName="acd12"/>
    </wne:keymap>
    <wne:keymap wne:kcmPrimary="0356">
      <wne:acd wne:acdName="acd3"/>
    </wne:keymap>
    <wne:keymap wne:kcmPrimary="0358">
      <wne:acd wne:acdName="acd13"/>
    </wne:keymap>
    <wne:keymap wne:kcmPrimary="035A">
      <wne:acd wne:acdName="acd2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</wne:acdManifest>
  </wne:toolbars>
  <wne:acds>
    <wne:acd wne:argValue="" wne:acdName="acd0" wne:fciIndexBasedOn="0065"/>
    <wne:acd wne:argValue="AgBBAHUAdABoAG8AcgA=" wne:acdName="acd1" wne:fciIndexBasedOn="0065"/>
    <wne:acd wne:argValue="AgBBAHUAdABoAG8AcgAgAEEAZgBmAGkAbABpAGEAdABpAG8AbgA=" wne:acdName="acd2" wne:fciIndexBasedOn="0065"/>
    <wne:acd wne:argValue="AgBBAHUAdABoAG8AcgAgAEMAVgA=" wne:acdName="acd3" wne:fciIndexBasedOn="0065"/>
    <wne:acd wne:acdName="acd4" wne:fciIndexBasedOn="0065"/>
    <wne:acd wne:argValue="AQAAALMA" wne:acdName="acd5" wne:fciIndexBasedOn="0065"/>
    <wne:acd wne:argValue="AQAAAAQA" wne:acdName="acd6" wne:fciIndexBasedOn="0065"/>
    <wne:acd wne:argValue="AQAAAAMA" wne:acdName="acd7" wne:fciIndexBasedOn="0065"/>
    <wne:acd wne:argValue="AQAAAAIA" wne:acdName="acd8" wne:fciIndexBasedOn="0065"/>
    <wne:acd wne:acdName="acd9" wne:fciIndexBasedOn="0065"/>
    <wne:acd wne:argValue="AQAAACIA" wne:acdName="acd10" wne:fciIndexBasedOn="0065"/>
    <wne:acd wne:argValue="AgBGAGkAZwB1AHIAZQA=" wne:acdName="acd11" wne:fciIndexBasedOn="0065"/>
    <wne:acd wne:argValue="AgBUAGEAYgBsAGUAIABDAGEAcAB0AGkAbwBuAA==" wne:acdName="acd12" wne:fciIndexBasedOn="0065"/>
    <wne:acd wne:argValue="AgBUAGEAYgBsAGUAIABUAGUAeAB0AA==" wne:acdName="acd13" wne:fciIndexBasedOn="0065"/>
    <wne:acd wne:argValue="AgBFAHEAdQBhAHQAaQBvAG4A" wne:acdName="acd14" wne:fciIndexBasedOn="0065"/>
    <wne:acd wne:argValue="AgBSAGUAZgBlAHIAZQBuAGMAZQBzAA==" wne:acdName="acd15" wne:fciIndexBasedOn="0065"/>
    <wne:acd wne:argValue="AgBBAGIAcwB0AHIAYQBjAHQAIABoAGUAYQBkAGkAbgBnAA==" wne:acdName="acd1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36D64" w14:textId="77777777" w:rsidR="00AB5D5B" w:rsidRDefault="00AB5D5B">
      <w:r>
        <w:separator/>
      </w:r>
    </w:p>
  </w:endnote>
  <w:endnote w:type="continuationSeparator" w:id="0">
    <w:p w14:paraId="4EC37724" w14:textId="77777777" w:rsidR="00AB5D5B" w:rsidRDefault="00AB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21309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81E21" w14:textId="25A8E1DB" w:rsidR="00560CBB" w:rsidRDefault="00296D52" w:rsidP="00E34E0E">
        <w:pPr>
          <w:pStyle w:val="Footer"/>
          <w:pBdr>
            <w:top w:val="single" w:sz="4" w:space="1" w:color="auto"/>
          </w:pBd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0476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A9596" w14:textId="02454FD1" w:rsidR="00560CBB" w:rsidRPr="000B29F3" w:rsidRDefault="00956676" w:rsidP="000B29F3">
        <w:pPr>
          <w:pStyle w:val="Footer"/>
          <w:pBdr>
            <w:top w:val="single" w:sz="4" w:space="1" w:color="auto"/>
          </w:pBd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27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0123E" w14:textId="121C1E6B" w:rsidR="00560CBB" w:rsidRPr="001B2371" w:rsidRDefault="001B2371" w:rsidP="001B2371">
        <w:pPr>
          <w:pStyle w:val="Footer"/>
          <w:pBdr>
            <w:top w:val="single" w:sz="4" w:space="1" w:color="auto"/>
          </w:pBd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EE70" w14:textId="77777777" w:rsidR="00AB5D5B" w:rsidRDefault="00AB5D5B">
      <w:r>
        <w:separator/>
      </w:r>
    </w:p>
  </w:footnote>
  <w:footnote w:type="continuationSeparator" w:id="0">
    <w:p w14:paraId="388A19AB" w14:textId="77777777" w:rsidR="00AB5D5B" w:rsidRDefault="00AB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AB34" w14:textId="408CE6E6" w:rsidR="00560CBB" w:rsidRPr="002B5982" w:rsidRDefault="002B5982" w:rsidP="00D12F2D">
    <w:pPr>
      <w:pStyle w:val="PaperHeader"/>
      <w:rPr>
        <w:b/>
        <w:bCs/>
        <w:szCs w:val="18"/>
      </w:rPr>
    </w:pPr>
    <w:r w:rsidRPr="002B5982">
      <w:t>Initial and sur</w:t>
    </w:r>
    <w:r w:rsidR="00271480" w:rsidRPr="002B5982">
      <w:t>name of the 1</w:t>
    </w:r>
    <w:r w:rsidR="00271480" w:rsidRPr="002B5982">
      <w:rPr>
        <w:vertAlign w:val="superscript"/>
      </w:rPr>
      <w:t>st</w:t>
    </w:r>
    <w:r w:rsidRPr="002B5982">
      <w:t xml:space="preserve"> </w:t>
    </w:r>
    <w:r w:rsidR="00271480" w:rsidRPr="002B5982">
      <w:t>author, of the second and third author, or “et al.”</w:t>
    </w:r>
    <w:r w:rsidRPr="002B5982">
      <w:t xml:space="preserve"> </w:t>
    </w:r>
    <w:r w:rsidR="00271480" w:rsidRPr="002B5982">
      <w:t>if more than 3 authors</w:t>
    </w:r>
    <w:r w:rsidRPr="002B5982">
      <w:t>:</w:t>
    </w:r>
    <w:r w:rsidRPr="002B5982">
      <w:br/>
    </w:r>
    <w:r w:rsidRPr="002B5982">
      <w:rPr>
        <w:b/>
        <w:bCs/>
        <w:szCs w:val="18"/>
      </w:rPr>
      <w:t>Paper 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5"/>
      <w:gridCol w:w="1976"/>
    </w:tblGrid>
    <w:tr w:rsidR="002975EC" w14:paraId="1FB7922E" w14:textId="77777777" w:rsidTr="002975EC">
      <w:tc>
        <w:tcPr>
          <w:tcW w:w="7655" w:type="dxa"/>
        </w:tcPr>
        <w:p w14:paraId="04489B1F" w14:textId="3063BA9B" w:rsidR="002975EC" w:rsidRDefault="002975EC" w:rsidP="00397EBA">
          <w:pPr>
            <w:pStyle w:val="PaperHeader"/>
          </w:pPr>
          <w:r w:rsidRPr="002B5982">
            <w:t>Initial and surname of the 1</w:t>
          </w:r>
          <w:r w:rsidRPr="002B5982">
            <w:rPr>
              <w:vertAlign w:val="superscript"/>
            </w:rPr>
            <w:t>st</w:t>
          </w:r>
          <w:r w:rsidRPr="002B5982">
            <w:t xml:space="preserve"> author, </w:t>
          </w:r>
          <w:r>
            <w:t>2</w:t>
          </w:r>
          <w:r w:rsidRPr="002975EC">
            <w:rPr>
              <w:vertAlign w:val="superscript"/>
            </w:rPr>
            <w:t>nd</w:t>
          </w:r>
          <w:r w:rsidRPr="002B5982">
            <w:t xml:space="preserve"> and </w:t>
          </w:r>
          <w:r>
            <w:t>3</w:t>
          </w:r>
          <w:r w:rsidRPr="002975EC">
            <w:rPr>
              <w:vertAlign w:val="superscript"/>
            </w:rPr>
            <w:t>rd</w:t>
          </w:r>
          <w:r>
            <w:t xml:space="preserve"> </w:t>
          </w:r>
          <w:r w:rsidRPr="002B5982">
            <w:t>author, or “et al.” if more than 3 authors:</w:t>
          </w:r>
          <w:r w:rsidRPr="002B5982">
            <w:br/>
          </w:r>
          <w:r w:rsidRPr="002B5982">
            <w:rPr>
              <w:b/>
              <w:bCs/>
              <w:szCs w:val="18"/>
            </w:rPr>
            <w:t>Paper title</w:t>
          </w:r>
        </w:p>
      </w:tc>
      <w:tc>
        <w:tcPr>
          <w:tcW w:w="1976" w:type="dxa"/>
        </w:tcPr>
        <w:p w14:paraId="7073A616" w14:textId="3DEAF662" w:rsidR="002975EC" w:rsidRDefault="002975EC" w:rsidP="002975EC">
          <w:pPr>
            <w:pStyle w:val="PaperHeader"/>
            <w:jc w:val="right"/>
          </w:pPr>
          <w:r>
            <w:rPr>
              <w:noProof/>
            </w:rPr>
            <w:drawing>
              <wp:inline distT="0" distB="0" distL="0" distR="0" wp14:anchorId="79FAD59B" wp14:editId="3A14788D">
                <wp:extent cx="1080518" cy="262129"/>
                <wp:effectExtent l="0" t="0" r="5715" b="5080"/>
                <wp:docPr id="112549154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0751732" name="Picture 20407517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518" cy="262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F80834" w14:textId="35873D14" w:rsidR="00560CBB" w:rsidRDefault="00560CBB" w:rsidP="002975EC">
    <w:pPr>
      <w:pStyle w:val="Header"/>
      <w:spacing w:before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D36F" w14:textId="6A6421EC" w:rsidR="00560CBB" w:rsidRDefault="00D033C3" w:rsidP="002975EC">
    <w:pPr>
      <w:pStyle w:val="Header"/>
      <w:jc w:val="right"/>
    </w:pPr>
    <w:r>
      <w:rPr>
        <w:noProof/>
      </w:rPr>
      <w:drawing>
        <wp:inline distT="0" distB="0" distL="0" distR="0" wp14:anchorId="5B17B877" wp14:editId="380C8B44">
          <wp:extent cx="2160270" cy="653034"/>
          <wp:effectExtent l="0" t="0" r="0" b="0"/>
          <wp:docPr id="7552643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608891" name="Picture 16876088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270" cy="653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5471"/>
    <w:multiLevelType w:val="hybridMultilevel"/>
    <w:tmpl w:val="2786C278"/>
    <w:lvl w:ilvl="0" w:tplc="046A95F8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B0583"/>
    <w:multiLevelType w:val="singleLevel"/>
    <w:tmpl w:val="1CFB058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" w15:restartNumberingAfterBreak="0">
    <w:nsid w:val="2B423EE0"/>
    <w:multiLevelType w:val="multilevel"/>
    <w:tmpl w:val="C08A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0016FB"/>
    <w:multiLevelType w:val="multilevel"/>
    <w:tmpl w:val="51BC1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965E7B"/>
    <w:multiLevelType w:val="multilevel"/>
    <w:tmpl w:val="B47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120AE7"/>
    <w:multiLevelType w:val="hybridMultilevel"/>
    <w:tmpl w:val="1C1A89BC"/>
    <w:lvl w:ilvl="0" w:tplc="BA6EC3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23D32"/>
    <w:multiLevelType w:val="multilevel"/>
    <w:tmpl w:val="1BC8297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2B23167"/>
    <w:multiLevelType w:val="multilevel"/>
    <w:tmpl w:val="2D0016FB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40" w:hanging="34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8166451"/>
    <w:multiLevelType w:val="multilevel"/>
    <w:tmpl w:val="2D0016FB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482" w:hanging="34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71213495">
    <w:abstractNumId w:val="3"/>
  </w:num>
  <w:num w:numId="2" w16cid:durableId="1520777581">
    <w:abstractNumId w:val="1"/>
  </w:num>
  <w:num w:numId="3" w16cid:durableId="494536315">
    <w:abstractNumId w:val="6"/>
  </w:num>
  <w:num w:numId="4" w16cid:durableId="1808476008">
    <w:abstractNumId w:val="7"/>
  </w:num>
  <w:num w:numId="5" w16cid:durableId="1968734008">
    <w:abstractNumId w:val="8"/>
  </w:num>
  <w:num w:numId="6" w16cid:durableId="1235162633">
    <w:abstractNumId w:val="5"/>
  </w:num>
  <w:num w:numId="7" w16cid:durableId="901257420">
    <w:abstractNumId w:val="0"/>
  </w:num>
  <w:num w:numId="8" w16cid:durableId="1451974868">
    <w:abstractNumId w:val="2"/>
  </w:num>
  <w:num w:numId="9" w16cid:durableId="1768305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D08"/>
    <w:rsid w:val="000265DB"/>
    <w:rsid w:val="0003630D"/>
    <w:rsid w:val="00043522"/>
    <w:rsid w:val="0004570D"/>
    <w:rsid w:val="00080CAA"/>
    <w:rsid w:val="00081655"/>
    <w:rsid w:val="000924A1"/>
    <w:rsid w:val="000A055B"/>
    <w:rsid w:val="000A0EDA"/>
    <w:rsid w:val="000A2563"/>
    <w:rsid w:val="000A27BB"/>
    <w:rsid w:val="000A2F56"/>
    <w:rsid w:val="000A4484"/>
    <w:rsid w:val="000A62B4"/>
    <w:rsid w:val="000A74D8"/>
    <w:rsid w:val="000B13A7"/>
    <w:rsid w:val="000B29F3"/>
    <w:rsid w:val="000B3A9C"/>
    <w:rsid w:val="000C1BD2"/>
    <w:rsid w:val="000C3F42"/>
    <w:rsid w:val="000D2C6F"/>
    <w:rsid w:val="000F4AEF"/>
    <w:rsid w:val="001052F4"/>
    <w:rsid w:val="00136E37"/>
    <w:rsid w:val="001413B1"/>
    <w:rsid w:val="001512DB"/>
    <w:rsid w:val="00153714"/>
    <w:rsid w:val="001547A2"/>
    <w:rsid w:val="001611AE"/>
    <w:rsid w:val="00170BBC"/>
    <w:rsid w:val="00181831"/>
    <w:rsid w:val="0018622C"/>
    <w:rsid w:val="001A0A26"/>
    <w:rsid w:val="001B0999"/>
    <w:rsid w:val="001B2371"/>
    <w:rsid w:val="001C42CE"/>
    <w:rsid w:val="001C57A9"/>
    <w:rsid w:val="001D532B"/>
    <w:rsid w:val="001D5B8D"/>
    <w:rsid w:val="001E0292"/>
    <w:rsid w:val="0020114B"/>
    <w:rsid w:val="002176A5"/>
    <w:rsid w:val="0023076D"/>
    <w:rsid w:val="00231379"/>
    <w:rsid w:val="0023375E"/>
    <w:rsid w:val="00243E2C"/>
    <w:rsid w:val="00253382"/>
    <w:rsid w:val="0025414B"/>
    <w:rsid w:val="00264F55"/>
    <w:rsid w:val="00270360"/>
    <w:rsid w:val="00271480"/>
    <w:rsid w:val="00275571"/>
    <w:rsid w:val="00282706"/>
    <w:rsid w:val="002828F2"/>
    <w:rsid w:val="0028763C"/>
    <w:rsid w:val="00296D52"/>
    <w:rsid w:val="002975EC"/>
    <w:rsid w:val="002B0C62"/>
    <w:rsid w:val="002B4517"/>
    <w:rsid w:val="002B5982"/>
    <w:rsid w:val="002C01DE"/>
    <w:rsid w:val="002C6076"/>
    <w:rsid w:val="002D4D02"/>
    <w:rsid w:val="002D4EA2"/>
    <w:rsid w:val="002E3F25"/>
    <w:rsid w:val="002E5C9F"/>
    <w:rsid w:val="002E6700"/>
    <w:rsid w:val="003012AF"/>
    <w:rsid w:val="003068D6"/>
    <w:rsid w:val="00310DA1"/>
    <w:rsid w:val="00311081"/>
    <w:rsid w:val="00312843"/>
    <w:rsid w:val="0032461C"/>
    <w:rsid w:val="00326333"/>
    <w:rsid w:val="003311F1"/>
    <w:rsid w:val="00333CA3"/>
    <w:rsid w:val="00346AA1"/>
    <w:rsid w:val="00363862"/>
    <w:rsid w:val="00375B17"/>
    <w:rsid w:val="003861C9"/>
    <w:rsid w:val="00397EBA"/>
    <w:rsid w:val="003A5062"/>
    <w:rsid w:val="003B44C4"/>
    <w:rsid w:val="003C6913"/>
    <w:rsid w:val="003C6939"/>
    <w:rsid w:val="003C6CE1"/>
    <w:rsid w:val="003D476C"/>
    <w:rsid w:val="003F49D0"/>
    <w:rsid w:val="003F4D7D"/>
    <w:rsid w:val="0040102D"/>
    <w:rsid w:val="0040113F"/>
    <w:rsid w:val="00411D62"/>
    <w:rsid w:val="00412E15"/>
    <w:rsid w:val="00421E19"/>
    <w:rsid w:val="004229EC"/>
    <w:rsid w:val="00423835"/>
    <w:rsid w:val="00445D14"/>
    <w:rsid w:val="00452D45"/>
    <w:rsid w:val="00452FD2"/>
    <w:rsid w:val="004646FA"/>
    <w:rsid w:val="004722B6"/>
    <w:rsid w:val="00494018"/>
    <w:rsid w:val="005008DD"/>
    <w:rsid w:val="00501571"/>
    <w:rsid w:val="005054A5"/>
    <w:rsid w:val="00505F49"/>
    <w:rsid w:val="00520C65"/>
    <w:rsid w:val="00524222"/>
    <w:rsid w:val="00540C19"/>
    <w:rsid w:val="00547292"/>
    <w:rsid w:val="00551FB8"/>
    <w:rsid w:val="005562C1"/>
    <w:rsid w:val="00560CBB"/>
    <w:rsid w:val="00564546"/>
    <w:rsid w:val="00566450"/>
    <w:rsid w:val="00575FA1"/>
    <w:rsid w:val="005A4300"/>
    <w:rsid w:val="005A52E2"/>
    <w:rsid w:val="005B7ECB"/>
    <w:rsid w:val="005C196C"/>
    <w:rsid w:val="005E14E7"/>
    <w:rsid w:val="005E357B"/>
    <w:rsid w:val="005F7BB6"/>
    <w:rsid w:val="00603E35"/>
    <w:rsid w:val="006123D6"/>
    <w:rsid w:val="00613D9C"/>
    <w:rsid w:val="00625838"/>
    <w:rsid w:val="00630A51"/>
    <w:rsid w:val="00636399"/>
    <w:rsid w:val="00663674"/>
    <w:rsid w:val="0066559E"/>
    <w:rsid w:val="00671ED5"/>
    <w:rsid w:val="0067633C"/>
    <w:rsid w:val="00681AF0"/>
    <w:rsid w:val="00691478"/>
    <w:rsid w:val="0069438E"/>
    <w:rsid w:val="00695AE9"/>
    <w:rsid w:val="006B7429"/>
    <w:rsid w:val="006C6237"/>
    <w:rsid w:val="006E7C95"/>
    <w:rsid w:val="006F1F5A"/>
    <w:rsid w:val="006F330E"/>
    <w:rsid w:val="006F6872"/>
    <w:rsid w:val="0070466B"/>
    <w:rsid w:val="0072037E"/>
    <w:rsid w:val="00731127"/>
    <w:rsid w:val="00731D3E"/>
    <w:rsid w:val="00733F94"/>
    <w:rsid w:val="00742E18"/>
    <w:rsid w:val="0074755D"/>
    <w:rsid w:val="00754CA4"/>
    <w:rsid w:val="00762A5C"/>
    <w:rsid w:val="00770B81"/>
    <w:rsid w:val="007732FE"/>
    <w:rsid w:val="00781280"/>
    <w:rsid w:val="00782AD8"/>
    <w:rsid w:val="00783B5B"/>
    <w:rsid w:val="007907F1"/>
    <w:rsid w:val="00791BBF"/>
    <w:rsid w:val="0079793B"/>
    <w:rsid w:val="007A171A"/>
    <w:rsid w:val="007A1DCE"/>
    <w:rsid w:val="007A7994"/>
    <w:rsid w:val="007B0D5E"/>
    <w:rsid w:val="007B36D2"/>
    <w:rsid w:val="007B685A"/>
    <w:rsid w:val="007C28AC"/>
    <w:rsid w:val="007C4183"/>
    <w:rsid w:val="007C724E"/>
    <w:rsid w:val="007E0081"/>
    <w:rsid w:val="007E0567"/>
    <w:rsid w:val="007E7AC3"/>
    <w:rsid w:val="007F6832"/>
    <w:rsid w:val="00804607"/>
    <w:rsid w:val="008111A8"/>
    <w:rsid w:val="00816322"/>
    <w:rsid w:val="00816E8F"/>
    <w:rsid w:val="008306FF"/>
    <w:rsid w:val="00840B4A"/>
    <w:rsid w:val="008565C9"/>
    <w:rsid w:val="00860F39"/>
    <w:rsid w:val="00865ED2"/>
    <w:rsid w:val="00873629"/>
    <w:rsid w:val="008813CE"/>
    <w:rsid w:val="00882633"/>
    <w:rsid w:val="00883B07"/>
    <w:rsid w:val="008943CD"/>
    <w:rsid w:val="008A08E5"/>
    <w:rsid w:val="008A1A04"/>
    <w:rsid w:val="008B3443"/>
    <w:rsid w:val="008C61BC"/>
    <w:rsid w:val="008F384F"/>
    <w:rsid w:val="009343D2"/>
    <w:rsid w:val="009361E1"/>
    <w:rsid w:val="009516EF"/>
    <w:rsid w:val="00956676"/>
    <w:rsid w:val="00962AF5"/>
    <w:rsid w:val="00964299"/>
    <w:rsid w:val="00967D96"/>
    <w:rsid w:val="00971520"/>
    <w:rsid w:val="00973728"/>
    <w:rsid w:val="00974577"/>
    <w:rsid w:val="00976329"/>
    <w:rsid w:val="00977EEC"/>
    <w:rsid w:val="0098126E"/>
    <w:rsid w:val="00984D08"/>
    <w:rsid w:val="009B7E1B"/>
    <w:rsid w:val="009C77DD"/>
    <w:rsid w:val="009F1288"/>
    <w:rsid w:val="009F763F"/>
    <w:rsid w:val="00A129BE"/>
    <w:rsid w:val="00A16D08"/>
    <w:rsid w:val="00A27D9D"/>
    <w:rsid w:val="00A418C6"/>
    <w:rsid w:val="00A57D76"/>
    <w:rsid w:val="00A647E2"/>
    <w:rsid w:val="00A64ECA"/>
    <w:rsid w:val="00A87952"/>
    <w:rsid w:val="00AA6A20"/>
    <w:rsid w:val="00AA7A50"/>
    <w:rsid w:val="00AB1C95"/>
    <w:rsid w:val="00AB5D5B"/>
    <w:rsid w:val="00AD27DC"/>
    <w:rsid w:val="00AF0B22"/>
    <w:rsid w:val="00AF0DEF"/>
    <w:rsid w:val="00AF4A11"/>
    <w:rsid w:val="00AF5EC7"/>
    <w:rsid w:val="00AF76BC"/>
    <w:rsid w:val="00B34A16"/>
    <w:rsid w:val="00B5359C"/>
    <w:rsid w:val="00B554EE"/>
    <w:rsid w:val="00B66EDA"/>
    <w:rsid w:val="00B77C3B"/>
    <w:rsid w:val="00B91B73"/>
    <w:rsid w:val="00B91BAE"/>
    <w:rsid w:val="00B92745"/>
    <w:rsid w:val="00BA13FA"/>
    <w:rsid w:val="00BB4E7D"/>
    <w:rsid w:val="00BE29EB"/>
    <w:rsid w:val="00BE52F8"/>
    <w:rsid w:val="00BF2787"/>
    <w:rsid w:val="00C050C9"/>
    <w:rsid w:val="00C130E3"/>
    <w:rsid w:val="00C13329"/>
    <w:rsid w:val="00C2540C"/>
    <w:rsid w:val="00C312A8"/>
    <w:rsid w:val="00C45EA0"/>
    <w:rsid w:val="00C478B6"/>
    <w:rsid w:val="00C5782A"/>
    <w:rsid w:val="00C72505"/>
    <w:rsid w:val="00C72849"/>
    <w:rsid w:val="00C9704E"/>
    <w:rsid w:val="00CA2999"/>
    <w:rsid w:val="00CA3917"/>
    <w:rsid w:val="00CA3C9E"/>
    <w:rsid w:val="00CB10BD"/>
    <w:rsid w:val="00D033C3"/>
    <w:rsid w:val="00D12F2D"/>
    <w:rsid w:val="00D16137"/>
    <w:rsid w:val="00D339C9"/>
    <w:rsid w:val="00D33BEC"/>
    <w:rsid w:val="00D40264"/>
    <w:rsid w:val="00D57DD2"/>
    <w:rsid w:val="00D605AD"/>
    <w:rsid w:val="00D66013"/>
    <w:rsid w:val="00D66EFB"/>
    <w:rsid w:val="00DA057D"/>
    <w:rsid w:val="00DC40A7"/>
    <w:rsid w:val="00DC5E27"/>
    <w:rsid w:val="00DD1053"/>
    <w:rsid w:val="00DE2CBF"/>
    <w:rsid w:val="00DE45D4"/>
    <w:rsid w:val="00DF7333"/>
    <w:rsid w:val="00E0714D"/>
    <w:rsid w:val="00E12D7E"/>
    <w:rsid w:val="00E146DE"/>
    <w:rsid w:val="00E1648A"/>
    <w:rsid w:val="00E3246F"/>
    <w:rsid w:val="00E3339C"/>
    <w:rsid w:val="00E34E0E"/>
    <w:rsid w:val="00E44AE1"/>
    <w:rsid w:val="00E63101"/>
    <w:rsid w:val="00E74A3A"/>
    <w:rsid w:val="00E74BA9"/>
    <w:rsid w:val="00E80509"/>
    <w:rsid w:val="00E86567"/>
    <w:rsid w:val="00E92C37"/>
    <w:rsid w:val="00EA7680"/>
    <w:rsid w:val="00EB537E"/>
    <w:rsid w:val="00EC30AA"/>
    <w:rsid w:val="00ED6AA2"/>
    <w:rsid w:val="00F00A14"/>
    <w:rsid w:val="00F017C9"/>
    <w:rsid w:val="00F04D1D"/>
    <w:rsid w:val="00F11ECE"/>
    <w:rsid w:val="00F25043"/>
    <w:rsid w:val="00F321AB"/>
    <w:rsid w:val="00F32FDB"/>
    <w:rsid w:val="00F42EB7"/>
    <w:rsid w:val="00F454A9"/>
    <w:rsid w:val="00F553FD"/>
    <w:rsid w:val="00F64705"/>
    <w:rsid w:val="00F70085"/>
    <w:rsid w:val="00F73E11"/>
    <w:rsid w:val="00FB7331"/>
    <w:rsid w:val="00FF009C"/>
    <w:rsid w:val="00FF1B1F"/>
    <w:rsid w:val="584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765179E"/>
  <w15:chartTrackingRefBased/>
  <w15:docId w15:val="{B0615A2E-3CD1-422E-B09F-CA8A5079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94"/>
    <w:pPr>
      <w:spacing w:before="120" w:line="276" w:lineRule="auto"/>
      <w:jc w:val="both"/>
    </w:pPr>
    <w:rPr>
      <w:kern w:val="22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81655"/>
    <w:pPr>
      <w:keepNext/>
      <w:numPr>
        <w:numId w:val="3"/>
      </w:numPr>
      <w:suppressAutoHyphens/>
      <w:spacing w:before="240" w:after="240"/>
      <w:jc w:val="center"/>
      <w:outlineLvl w:val="0"/>
    </w:pPr>
    <w:rPr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qFormat/>
    <w:rsid w:val="000B29F3"/>
    <w:pPr>
      <w:keepNext/>
      <w:numPr>
        <w:ilvl w:val="1"/>
        <w:numId w:val="3"/>
      </w:numPr>
      <w:spacing w:before="360"/>
      <w:outlineLvl w:val="1"/>
    </w:pPr>
    <w:rPr>
      <w:b/>
      <w:bCs/>
      <w:iCs/>
      <w:sz w:val="24"/>
      <w:szCs w:val="24"/>
    </w:rPr>
  </w:style>
  <w:style w:type="paragraph" w:styleId="Heading3">
    <w:name w:val="heading 3"/>
    <w:basedOn w:val="Normal"/>
    <w:next w:val="Normal"/>
    <w:qFormat/>
    <w:rsid w:val="006B7429"/>
    <w:pPr>
      <w:keepNext/>
      <w:numPr>
        <w:ilvl w:val="2"/>
        <w:numId w:val="3"/>
      </w:numPr>
      <w:spacing w:before="240"/>
      <w:outlineLvl w:val="2"/>
    </w:pPr>
    <w:rPr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849"/>
    <w:pPr>
      <w:keepNext/>
      <w:keepLines/>
      <w:spacing w:before="240"/>
      <w:outlineLvl w:val="3"/>
    </w:pPr>
    <w:rPr>
      <w:rFonts w:eastAsiaTheme="majorEastAs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033C3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3C3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3C3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3C3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3C3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Pr>
      <w:sz w:val="24"/>
      <w:lang w:val="en-US" w:eastAsia="en-US"/>
    </w:rPr>
  </w:style>
  <w:style w:type="character" w:customStyle="1" w:styleId="UnresolvedMention1">
    <w:name w:val="Unresolved Mention1"/>
    <w:uiPriority w:val="99"/>
    <w:unhideWhenUsed/>
    <w:rPr>
      <w:color w:val="605E5C"/>
      <w:shd w:val="clear" w:color="auto" w:fill="E1DFDD"/>
    </w:rPr>
  </w:style>
  <w:style w:type="character" w:styleId="PageNumber">
    <w:name w:val="page number"/>
    <w:basedOn w:val="DefaultParagraphFont"/>
    <w:semiHidden/>
  </w:style>
  <w:style w:type="character" w:styleId="FollowedHyperlink">
    <w:name w:val="FollowedHyperlink"/>
    <w:uiPriority w:val="99"/>
    <w:unhideWhenUsed/>
    <w:rPr>
      <w:color w:val="954F72"/>
      <w:u w:val="single"/>
    </w:rPr>
  </w:style>
  <w:style w:type="character" w:styleId="Hyperlink">
    <w:name w:val="Hyperlink"/>
    <w:semiHidden/>
    <w:qFormat/>
    <w:rPr>
      <w:rFonts w:ascii="Times New Roman" w:hAnsi="Times New Roman"/>
      <w:color w:val="0000FF"/>
      <w:sz w:val="24"/>
      <w:u w:val="single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erChar">
    <w:name w:val="Footer Char"/>
    <w:link w:val="Footer"/>
    <w:uiPriority w:val="99"/>
    <w:qFormat/>
    <w:rPr>
      <w:sz w:val="24"/>
      <w:lang w:val="en-US" w:eastAsia="en-US"/>
    </w:rPr>
  </w:style>
  <w:style w:type="paragraph" w:styleId="FootnoteText">
    <w:name w:val="footnote text"/>
    <w:basedOn w:val="Normal"/>
    <w:semiHidden/>
    <w:qFormat/>
    <w:rPr>
      <w:sz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unhideWhenUsed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qFormat/>
    <w:rsid w:val="00984D08"/>
    <w:pPr>
      <w:tabs>
        <w:tab w:val="left" w:pos="1134"/>
      </w:tabs>
      <w:spacing w:before="0" w:after="240"/>
      <w:ind w:left="1412" w:hanging="1412"/>
      <w:jc w:val="center"/>
    </w:pPr>
    <w:rPr>
      <w:b/>
      <w:sz w:val="20"/>
    </w:rPr>
  </w:style>
  <w:style w:type="paragraph" w:customStyle="1" w:styleId="Titlemain">
    <w:name w:val="Title main"/>
    <w:basedOn w:val="Normal"/>
    <w:qFormat/>
    <w:pPr>
      <w:jc w:val="center"/>
    </w:pPr>
    <w:rPr>
      <w:b/>
      <w:sz w:val="24"/>
    </w:rPr>
  </w:style>
  <w:style w:type="paragraph" w:customStyle="1" w:styleId="tablecaption">
    <w:name w:val="table caption"/>
    <w:basedOn w:val="Normal"/>
    <w:rPr>
      <w:b/>
    </w:rPr>
  </w:style>
  <w:style w:type="paragraph" w:customStyle="1" w:styleId="Biography">
    <w:name w:val="Biography"/>
    <w:basedOn w:val="Normal"/>
    <w:qFormat/>
  </w:style>
  <w:style w:type="paragraph" w:customStyle="1" w:styleId="References">
    <w:name w:val="References"/>
    <w:basedOn w:val="Normal"/>
    <w:qFormat/>
    <w:rsid w:val="00603E35"/>
    <w:rPr>
      <w:sz w:val="20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4C4"/>
    <w:pPr>
      <w:numPr>
        <w:numId w:val="7"/>
      </w:numPr>
      <w:tabs>
        <w:tab w:val="left" w:pos="5145"/>
      </w:tabs>
      <w:contextualSpacing/>
    </w:pPr>
    <w:rPr>
      <w:szCs w:val="22"/>
    </w:rPr>
  </w:style>
  <w:style w:type="paragraph" w:styleId="Revision">
    <w:name w:val="Revision"/>
    <w:hidden/>
    <w:uiPriority w:val="99"/>
    <w:unhideWhenUsed/>
    <w:rsid w:val="00282706"/>
    <w:rPr>
      <w:sz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91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91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917"/>
    <w:rPr>
      <w:b/>
      <w:bCs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rsid w:val="00D033C3"/>
    <w:pPr>
      <w:numPr>
        <w:ilvl w:val="1"/>
      </w:numPr>
      <w:spacing w:before="240"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033C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72849"/>
    <w:rPr>
      <w:rFonts w:eastAsiaTheme="majorEastAsia"/>
      <w:b/>
      <w:bCs/>
      <w:i/>
      <w:iCs/>
      <w:kern w:val="22"/>
      <w:sz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3C3"/>
    <w:rPr>
      <w:rFonts w:asciiTheme="majorHAnsi" w:eastAsiaTheme="majorEastAsia" w:hAnsiTheme="majorHAnsi" w:cstheme="majorBidi"/>
      <w:color w:val="2F5496" w:themeColor="accent1" w:themeShade="BF"/>
      <w:sz w:val="18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3C3"/>
    <w:rPr>
      <w:rFonts w:asciiTheme="majorHAnsi" w:eastAsiaTheme="majorEastAsia" w:hAnsiTheme="majorHAnsi" w:cstheme="majorBidi"/>
      <w:color w:val="1F3763" w:themeColor="accent1" w:themeShade="7F"/>
      <w:sz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3C3"/>
    <w:rPr>
      <w:rFonts w:asciiTheme="majorHAnsi" w:eastAsiaTheme="majorEastAsia" w:hAnsiTheme="majorHAnsi" w:cstheme="majorBidi"/>
      <w:i/>
      <w:iCs/>
      <w:color w:val="1F3763" w:themeColor="accent1" w:themeShade="7F"/>
      <w:sz w:val="18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3C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3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customStyle="1" w:styleId="Abstractheading">
    <w:name w:val="Abstract heading"/>
    <w:basedOn w:val="Normal"/>
    <w:uiPriority w:val="99"/>
    <w:qFormat/>
    <w:rsid w:val="00E34E0E"/>
    <w:pPr>
      <w:keepNext/>
      <w:pBdr>
        <w:top w:val="single" w:sz="4" w:space="18" w:color="auto"/>
      </w:pBdr>
      <w:spacing w:before="240"/>
    </w:pPr>
    <w:rPr>
      <w:rFonts w:eastAsiaTheme="minorEastAsia"/>
      <w:b/>
      <w:i/>
      <w:sz w:val="24"/>
      <w:lang w:eastAsia="sl-SI"/>
    </w:rPr>
  </w:style>
  <w:style w:type="paragraph" w:customStyle="1" w:styleId="Author">
    <w:name w:val="Author"/>
    <w:basedOn w:val="Normal"/>
    <w:link w:val="AuthorChar"/>
    <w:uiPriority w:val="99"/>
    <w:qFormat/>
    <w:rsid w:val="00D66013"/>
    <w:pPr>
      <w:ind w:left="-57" w:right="-57"/>
      <w:jc w:val="left"/>
    </w:pPr>
    <w:rPr>
      <w:b/>
      <w:bCs/>
    </w:rPr>
  </w:style>
  <w:style w:type="character" w:customStyle="1" w:styleId="AuthorChar">
    <w:name w:val="Author Char"/>
    <w:basedOn w:val="DefaultParagraphFont"/>
    <w:link w:val="Author"/>
    <w:uiPriority w:val="99"/>
    <w:qFormat/>
    <w:rsid w:val="00D66013"/>
    <w:rPr>
      <w:b/>
      <w:bCs/>
      <w:kern w:val="22"/>
      <w:sz w:val="22"/>
      <w:lang w:val="en-US" w:eastAsia="en-US"/>
    </w:rPr>
  </w:style>
  <w:style w:type="paragraph" w:customStyle="1" w:styleId="AuthorCV">
    <w:name w:val="Author CV"/>
    <w:basedOn w:val="Normal"/>
    <w:link w:val="AuthorCVChar"/>
    <w:qFormat/>
    <w:rsid w:val="00C72849"/>
    <w:pPr>
      <w:spacing w:before="60" w:after="60"/>
      <w:ind w:left="-57" w:right="-57"/>
      <w:jc w:val="left"/>
    </w:pPr>
    <w:rPr>
      <w:sz w:val="18"/>
      <w:szCs w:val="18"/>
    </w:rPr>
  </w:style>
  <w:style w:type="character" w:customStyle="1" w:styleId="AuthorCVChar">
    <w:name w:val="Author CV Char"/>
    <w:basedOn w:val="DefaultParagraphFont"/>
    <w:link w:val="AuthorCV"/>
    <w:rsid w:val="00C72849"/>
    <w:rPr>
      <w:kern w:val="22"/>
      <w:sz w:val="18"/>
      <w:szCs w:val="18"/>
      <w:lang w:val="en-GB" w:eastAsia="en-US"/>
    </w:rPr>
  </w:style>
  <w:style w:type="paragraph" w:customStyle="1" w:styleId="AuthorAffiliation">
    <w:name w:val="Author Affiliation"/>
    <w:basedOn w:val="AuthorCV"/>
    <w:link w:val="AuthorAffiliationChar"/>
    <w:qFormat/>
    <w:rsid w:val="00C72849"/>
    <w:rPr>
      <w:i/>
      <w:iCs/>
      <w:sz w:val="19"/>
      <w:szCs w:val="19"/>
    </w:rPr>
  </w:style>
  <w:style w:type="character" w:customStyle="1" w:styleId="AuthorAffiliationChar">
    <w:name w:val="Author Affiliation Char"/>
    <w:basedOn w:val="AuthorCVChar"/>
    <w:link w:val="AuthorAffiliation"/>
    <w:rsid w:val="00C72849"/>
    <w:rPr>
      <w:i/>
      <w:iCs/>
      <w:kern w:val="22"/>
      <w:sz w:val="19"/>
      <w:szCs w:val="19"/>
      <w:lang w:val="en-GB" w:eastAsia="en-US"/>
    </w:rPr>
  </w:style>
  <w:style w:type="paragraph" w:customStyle="1" w:styleId="Keywords">
    <w:name w:val="Keywords"/>
    <w:basedOn w:val="Normal"/>
    <w:link w:val="KeywordsChar"/>
    <w:qFormat/>
    <w:rsid w:val="002B5982"/>
    <w:rPr>
      <w:b/>
      <w:sz w:val="20"/>
      <w:szCs w:val="16"/>
    </w:rPr>
  </w:style>
  <w:style w:type="character" w:customStyle="1" w:styleId="KeywordsChar">
    <w:name w:val="Keywords Char"/>
    <w:basedOn w:val="DefaultParagraphFont"/>
    <w:link w:val="Keywords"/>
    <w:rsid w:val="002B5982"/>
    <w:rPr>
      <w:b/>
      <w:kern w:val="22"/>
      <w:szCs w:val="16"/>
      <w:lang w:val="en-US" w:eastAsia="en-US"/>
    </w:rPr>
  </w:style>
  <w:style w:type="paragraph" w:customStyle="1" w:styleId="PaperHeader">
    <w:name w:val="Paper Header"/>
    <w:basedOn w:val="Normal"/>
    <w:link w:val="PaperHeaderChar"/>
    <w:qFormat/>
    <w:rsid w:val="00D12F2D"/>
    <w:pPr>
      <w:jc w:val="left"/>
    </w:pPr>
    <w:rPr>
      <w:iCs/>
      <w:sz w:val="20"/>
    </w:rPr>
  </w:style>
  <w:style w:type="character" w:customStyle="1" w:styleId="PaperHeaderChar">
    <w:name w:val="Paper Header Char"/>
    <w:basedOn w:val="DefaultParagraphFont"/>
    <w:link w:val="PaperHeader"/>
    <w:rsid w:val="00D12F2D"/>
    <w:rPr>
      <w:iCs/>
      <w:kern w:val="22"/>
      <w:lang w:val="en-US" w:eastAsia="en-US"/>
    </w:rPr>
  </w:style>
  <w:style w:type="character" w:styleId="BookTitle">
    <w:name w:val="Book Title"/>
    <w:basedOn w:val="DefaultParagraphFont"/>
    <w:uiPriority w:val="33"/>
    <w:rsid w:val="009516EF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rsid w:val="009516EF"/>
    <w:rPr>
      <w:i/>
      <w:iCs/>
    </w:rPr>
  </w:style>
  <w:style w:type="character" w:styleId="IntenseEmphasis">
    <w:name w:val="Intense Emphasis"/>
    <w:basedOn w:val="DefaultParagraphFont"/>
    <w:uiPriority w:val="21"/>
    <w:rsid w:val="009516EF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rsid w:val="009516E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9516EF"/>
    <w:rPr>
      <w:i/>
      <w:iCs/>
      <w:color w:val="4472C4" w:themeColor="accent1"/>
      <w:kern w:val="22"/>
      <w:sz w:val="22"/>
      <w:lang w:val="en-GB" w:eastAsia="en-US"/>
    </w:rPr>
  </w:style>
  <w:style w:type="character" w:styleId="IntenseReference">
    <w:name w:val="Intense Reference"/>
    <w:basedOn w:val="DefaultParagraphFont"/>
    <w:uiPriority w:val="32"/>
    <w:rsid w:val="009516EF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99"/>
    <w:rsid w:val="009516EF"/>
    <w:pPr>
      <w:jc w:val="both"/>
    </w:pPr>
    <w:rPr>
      <w:kern w:val="22"/>
      <w:sz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99"/>
    <w:rsid w:val="009516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9516EF"/>
    <w:rPr>
      <w:i/>
      <w:iCs/>
      <w:color w:val="404040" w:themeColor="text1" w:themeTint="BF"/>
      <w:kern w:val="22"/>
      <w:sz w:val="22"/>
      <w:lang w:val="en-GB" w:eastAsia="en-US"/>
    </w:rPr>
  </w:style>
  <w:style w:type="character" w:styleId="Strong">
    <w:name w:val="Strong"/>
    <w:basedOn w:val="DefaultParagraphFont"/>
    <w:uiPriority w:val="22"/>
    <w:rsid w:val="009516EF"/>
    <w:rPr>
      <w:b/>
      <w:bCs/>
    </w:rPr>
  </w:style>
  <w:style w:type="character" w:styleId="SubtleEmphasis">
    <w:name w:val="Subtle Emphasis"/>
    <w:basedOn w:val="DefaultParagraphFont"/>
    <w:uiPriority w:val="19"/>
    <w:rsid w:val="009516E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9516EF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rsid w:val="009516EF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6EF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16EF"/>
    <w:pPr>
      <w:keepLines/>
      <w:numPr>
        <w:numId w:val="0"/>
      </w:numPr>
      <w:suppressAutoHyphens w:val="0"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2"/>
      <w:sz w:val="32"/>
      <w:szCs w:val="32"/>
    </w:rPr>
  </w:style>
  <w:style w:type="paragraph" w:customStyle="1" w:styleId="FigureCaption">
    <w:name w:val="Figure Caption"/>
    <w:basedOn w:val="Caption"/>
    <w:link w:val="FigureCaptionChar"/>
    <w:rsid w:val="00C050C9"/>
  </w:style>
  <w:style w:type="character" w:customStyle="1" w:styleId="CaptionChar">
    <w:name w:val="Caption Char"/>
    <w:basedOn w:val="DefaultParagraphFont"/>
    <w:link w:val="Caption"/>
    <w:rsid w:val="00984D08"/>
    <w:rPr>
      <w:b/>
      <w:kern w:val="22"/>
      <w:lang w:val="en-GB" w:eastAsia="en-US"/>
    </w:rPr>
  </w:style>
  <w:style w:type="character" w:customStyle="1" w:styleId="FigureCaptionChar">
    <w:name w:val="Figure Caption Char"/>
    <w:basedOn w:val="CaptionChar"/>
    <w:link w:val="FigureCaption"/>
    <w:rsid w:val="00C050C9"/>
    <w:rPr>
      <w:b/>
      <w:kern w:val="22"/>
      <w:lang w:val="en-GB" w:eastAsia="en-US"/>
    </w:rPr>
  </w:style>
  <w:style w:type="paragraph" w:customStyle="1" w:styleId="Figure">
    <w:name w:val="Figure"/>
    <w:basedOn w:val="Normal"/>
    <w:link w:val="FigureChar"/>
    <w:qFormat/>
    <w:rsid w:val="00967D96"/>
    <w:pPr>
      <w:keepNext/>
      <w:spacing w:before="240" w:after="60"/>
      <w:jc w:val="center"/>
    </w:pPr>
  </w:style>
  <w:style w:type="character" w:customStyle="1" w:styleId="FigureChar">
    <w:name w:val="Figure Char"/>
    <w:basedOn w:val="DefaultParagraphFont"/>
    <w:link w:val="Figure"/>
    <w:rsid w:val="00967D96"/>
    <w:rPr>
      <w:kern w:val="22"/>
      <w:sz w:val="22"/>
      <w:lang w:val="en-GB" w:eastAsia="en-US"/>
    </w:rPr>
  </w:style>
  <w:style w:type="paragraph" w:customStyle="1" w:styleId="TableCaption0">
    <w:name w:val="Table Caption"/>
    <w:basedOn w:val="Caption"/>
    <w:link w:val="TableCaptionChar"/>
    <w:qFormat/>
    <w:rsid w:val="00AB1C95"/>
    <w:pPr>
      <w:keepNext/>
      <w:spacing w:before="240" w:after="120"/>
      <w:jc w:val="left"/>
    </w:pPr>
  </w:style>
  <w:style w:type="character" w:customStyle="1" w:styleId="TableCaptionChar">
    <w:name w:val="Table Caption Char"/>
    <w:basedOn w:val="CaptionChar"/>
    <w:link w:val="TableCaption0"/>
    <w:rsid w:val="00AB1C95"/>
    <w:rPr>
      <w:b/>
      <w:kern w:val="22"/>
      <w:lang w:val="en-GB" w:eastAsia="en-US"/>
    </w:rPr>
  </w:style>
  <w:style w:type="paragraph" w:customStyle="1" w:styleId="TableText">
    <w:name w:val="Table Text"/>
    <w:basedOn w:val="Normal"/>
    <w:link w:val="TableTextChar"/>
    <w:qFormat/>
    <w:rsid w:val="0025414B"/>
    <w:pPr>
      <w:spacing w:before="20" w:after="20"/>
    </w:pPr>
    <w:rPr>
      <w:sz w:val="20"/>
    </w:rPr>
  </w:style>
  <w:style w:type="character" w:customStyle="1" w:styleId="TableTextChar">
    <w:name w:val="Table Text Char"/>
    <w:basedOn w:val="DefaultParagraphFont"/>
    <w:link w:val="TableText"/>
    <w:rsid w:val="0025414B"/>
    <w:rPr>
      <w:kern w:val="22"/>
      <w:lang w:val="en-GB" w:eastAsia="en-US"/>
    </w:rPr>
  </w:style>
  <w:style w:type="character" w:styleId="PlaceholderText">
    <w:name w:val="Placeholder Text"/>
    <w:basedOn w:val="DefaultParagraphFont"/>
    <w:uiPriority w:val="99"/>
    <w:unhideWhenUsed/>
    <w:rsid w:val="002D4EA2"/>
    <w:rPr>
      <w:color w:val="666666"/>
    </w:rPr>
  </w:style>
  <w:style w:type="paragraph" w:customStyle="1" w:styleId="Equation">
    <w:name w:val="Equation"/>
    <w:basedOn w:val="Normal"/>
    <w:link w:val="EquationChar"/>
    <w:qFormat/>
    <w:rsid w:val="002D4EA2"/>
    <w:pPr>
      <w:spacing w:before="240" w:after="120"/>
      <w:ind w:left="567"/>
    </w:pPr>
    <w:rPr>
      <w:rFonts w:ascii="Cambria Math" w:hAnsi="Cambria Math"/>
      <w:i/>
      <w:szCs w:val="22"/>
    </w:rPr>
  </w:style>
  <w:style w:type="character" w:customStyle="1" w:styleId="EquationChar">
    <w:name w:val="Equation Char"/>
    <w:basedOn w:val="DefaultParagraphFont"/>
    <w:link w:val="Equation"/>
    <w:rsid w:val="002D4EA2"/>
    <w:rPr>
      <w:rFonts w:ascii="Cambria Math" w:hAnsi="Cambria Math"/>
      <w:i/>
      <w:kern w:val="22"/>
      <w:sz w:val="22"/>
      <w:szCs w:val="22"/>
      <w:lang w:val="en-GB" w:eastAsia="en-US"/>
    </w:rPr>
  </w:style>
  <w:style w:type="paragraph" w:customStyle="1" w:styleId="Affiliation">
    <w:name w:val="Affiliation"/>
    <w:basedOn w:val="Author"/>
    <w:link w:val="AffiliationChar"/>
    <w:qFormat/>
    <w:rsid w:val="008565C9"/>
    <w:pPr>
      <w:spacing w:before="0" w:line="240" w:lineRule="auto"/>
      <w:ind w:left="0" w:right="0"/>
    </w:pPr>
    <w:rPr>
      <w:rFonts w:ascii="Calibri" w:eastAsiaTheme="minorEastAsia" w:hAnsi="Calibri"/>
      <w:b w:val="0"/>
      <w:bCs w:val="0"/>
      <w:i/>
      <w:szCs w:val="24"/>
      <w:lang w:eastAsia="sl-SI"/>
    </w:rPr>
  </w:style>
  <w:style w:type="character" w:customStyle="1" w:styleId="AffiliationChar">
    <w:name w:val="Affiliation Char"/>
    <w:basedOn w:val="AuthorChar"/>
    <w:link w:val="Affiliation"/>
    <w:qFormat/>
    <w:rsid w:val="008565C9"/>
    <w:rPr>
      <w:rFonts w:ascii="Calibri" w:eastAsiaTheme="minorEastAsia" w:hAnsi="Calibri"/>
      <w:b w:val="0"/>
      <w:bCs w:val="0"/>
      <w:i/>
      <w:kern w:val="22"/>
      <w:sz w:val="22"/>
      <w:szCs w:val="24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07FA5-C6CB-459C-93EB-215177FEF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1693</Words>
  <Characters>9482</Characters>
  <Application>Microsoft Office Word</Application>
  <DocSecurity>0</DocSecurity>
  <Lines>243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Trinity College Dublin</vt:lpstr>
      <vt:lpstr>Trinity College Dublin</vt:lpstr>
    </vt:vector>
  </TitlesOfParts>
  <Company>LCPC</Company>
  <LinksUpToDate>false</LinksUpToDate>
  <CharactersWithSpaces>11004</CharactersWithSpaces>
  <SharedDoc>false</SharedDoc>
  <HLinks>
    <vt:vector size="6" baseType="variant">
      <vt:variant>
        <vt:i4>8060974</vt:i4>
      </vt:variant>
      <vt:variant>
        <vt:i4>15</vt:i4>
      </vt:variant>
      <vt:variant>
        <vt:i4>0</vt:i4>
      </vt:variant>
      <vt:variant>
        <vt:i4>5</vt:i4>
      </vt:variant>
      <vt:variant>
        <vt:lpwstr>https://easychair.org/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Trinity College Dublin</dc:title>
  <dc:subject/>
  <dc:creator>..</dc:creator>
  <cp:keywords/>
  <cp:lastModifiedBy>Aleš Žnidarič</cp:lastModifiedBy>
  <cp:revision>3</cp:revision>
  <cp:lastPrinted>2026-08-13T09:26:00Z</cp:lastPrinted>
  <dcterms:created xsi:type="dcterms:W3CDTF">2026-08-20T13:56:00Z</dcterms:created>
  <dcterms:modified xsi:type="dcterms:W3CDTF">2026-08-20T13:58:00Z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_DocHome">
    <vt:i4>1028456526</vt:i4>
  </property>
  <property fmtid="{D5CDD505-2E9C-101B-9397-08002B2CF9AE}" pid="4" name="GrammarlyDocumentId">
    <vt:lpwstr>46cfee1b8408db2ecba13ea070c8deed3030d4c83733bcb777cfe3393dbdce78</vt:lpwstr>
  </property>
</Properties>
</file>